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B9B3E" w14:textId="77777777" w:rsidR="00FF69B3" w:rsidRPr="002936DA" w:rsidRDefault="00FF69B3" w:rsidP="00FF69B3">
      <w:pPr>
        <w:jc w:val="center"/>
        <w:rPr>
          <w:rFonts w:ascii="Maiandra GD" w:hAnsi="Maiandra GD" w:cs="Arial"/>
          <w:b/>
          <w:bCs/>
          <w:sz w:val="52"/>
          <w:szCs w:val="52"/>
          <w:lang w:eastAsia="en-GB"/>
        </w:rPr>
      </w:pPr>
      <w:bookmarkStart w:id="0" w:name="_Toc59011500"/>
      <w:bookmarkStart w:id="1" w:name="_Toc59011566"/>
      <w:bookmarkStart w:id="2" w:name="_Toc59012530"/>
      <w:r w:rsidRPr="002936DA">
        <w:rPr>
          <w:rFonts w:ascii="Maiandra GD" w:hAnsi="Maiandra GD" w:cs="Arial"/>
          <w:b/>
          <w:bCs/>
          <w:sz w:val="52"/>
          <w:szCs w:val="52"/>
          <w:lang w:eastAsia="en-GB"/>
        </w:rPr>
        <w:t>DATA PROTECTION POLICY</w:t>
      </w:r>
    </w:p>
    <w:p w14:paraId="73BF8E1C" w14:textId="77777777" w:rsidR="00FF69B3" w:rsidRPr="002936DA" w:rsidRDefault="00FF69B3" w:rsidP="00FF69B3">
      <w:pPr>
        <w:spacing w:before="45" w:after="45" w:line="240" w:lineRule="auto"/>
        <w:jc w:val="center"/>
        <w:rPr>
          <w:rFonts w:ascii="Maiandra GD" w:hAnsi="Maiandra GD" w:cs="Arial"/>
          <w:b/>
          <w:bCs/>
          <w:sz w:val="32"/>
          <w:szCs w:val="32"/>
          <w:lang w:eastAsia="en-GB"/>
        </w:rPr>
      </w:pPr>
      <w:r w:rsidRPr="002936DA">
        <w:rPr>
          <w:rFonts w:ascii="Maiandra GD" w:hAnsi="Maiandra GD" w:cs="Arial"/>
          <w:b/>
          <w:bCs/>
          <w:sz w:val="32"/>
          <w:szCs w:val="32"/>
          <w:lang w:eastAsia="en-GB"/>
        </w:rPr>
        <w:t xml:space="preserve">FOR </w:t>
      </w:r>
    </w:p>
    <w:p w14:paraId="16BBBA4A" w14:textId="77777777" w:rsidR="00FF69B3" w:rsidRPr="002936DA" w:rsidRDefault="00FF69B3" w:rsidP="00FF69B3">
      <w:pPr>
        <w:spacing w:before="45" w:after="45" w:line="240" w:lineRule="auto"/>
        <w:jc w:val="center"/>
        <w:rPr>
          <w:rFonts w:ascii="Maiandra GD" w:hAnsi="Maiandra GD" w:cs="Arial"/>
          <w:b/>
          <w:bCs/>
          <w:sz w:val="32"/>
          <w:szCs w:val="32"/>
          <w:lang w:eastAsia="en-GB"/>
        </w:rPr>
      </w:pPr>
      <w:proofErr w:type="gramStart"/>
      <w:r w:rsidRPr="002936DA">
        <w:rPr>
          <w:rFonts w:ascii="Maiandra GD" w:hAnsi="Maiandra GD" w:cs="Arial"/>
          <w:b/>
          <w:bCs/>
          <w:sz w:val="32"/>
          <w:szCs w:val="32"/>
          <w:lang w:eastAsia="en-GB"/>
        </w:rPr>
        <w:t>ST.ANDREW’S</w:t>
      </w:r>
      <w:proofErr w:type="gramEnd"/>
      <w:r w:rsidRPr="002936DA">
        <w:rPr>
          <w:rFonts w:ascii="Maiandra GD" w:hAnsi="Maiandra GD" w:cs="Arial"/>
          <w:b/>
          <w:bCs/>
          <w:sz w:val="32"/>
          <w:szCs w:val="32"/>
          <w:lang w:eastAsia="en-GB"/>
        </w:rPr>
        <w:t xml:space="preserve"> COF E PRIMARY SCHOOL / FEERING COFE PRIMARY SCHOOL (ASAT)</w:t>
      </w:r>
    </w:p>
    <w:p w14:paraId="3AE674F0" w14:textId="77777777" w:rsidR="00FF69B3" w:rsidRPr="002936DA" w:rsidRDefault="00FF69B3" w:rsidP="00FF69B3">
      <w:pPr>
        <w:spacing w:before="45" w:after="45" w:line="240" w:lineRule="auto"/>
        <w:jc w:val="center"/>
        <w:rPr>
          <w:rFonts w:ascii="Maiandra GD" w:hAnsi="Maiandra GD" w:cs="Arial"/>
          <w:b/>
          <w:bCs/>
          <w:sz w:val="32"/>
          <w:szCs w:val="32"/>
          <w:lang w:eastAsia="en-GB"/>
        </w:rPr>
      </w:pPr>
    </w:p>
    <w:p w14:paraId="3620DCAD" w14:textId="77777777" w:rsidR="00FF69B3" w:rsidRPr="00137571" w:rsidRDefault="00FF69B3" w:rsidP="00FF69B3">
      <w:pPr>
        <w:suppressAutoHyphens/>
        <w:spacing w:before="160"/>
        <w:jc w:val="center"/>
        <w:rPr>
          <w:rFonts w:ascii="Maiandra GD" w:eastAsia="Arial" w:hAnsi="Maiandra GD" w:cs="Arial"/>
          <w:b/>
          <w:u w:val="single"/>
          <w14:ligatures w14:val="all"/>
        </w:rPr>
      </w:pPr>
      <w:r w:rsidRPr="00137571">
        <w:rPr>
          <w:rFonts w:ascii="Maiandra GD" w:hAnsi="Maiandra GD" w:cs="Times New Roman (Body CS)"/>
          <w:noProof/>
          <w14:ligatures w14:val="all"/>
        </w:rPr>
        <w:drawing>
          <wp:inline distT="0" distB="0" distL="0" distR="0" wp14:anchorId="42270D32" wp14:editId="6F320C0E">
            <wp:extent cx="3346880" cy="94826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7797" cy="948526"/>
                    </a:xfrm>
                    <a:prstGeom prst="rect">
                      <a:avLst/>
                    </a:prstGeom>
                    <a:noFill/>
                    <a:ln>
                      <a:noFill/>
                    </a:ln>
                  </pic:spPr>
                </pic:pic>
              </a:graphicData>
            </a:graphic>
          </wp:inline>
        </w:drawing>
      </w:r>
    </w:p>
    <w:p w14:paraId="25BEA93F" w14:textId="77777777" w:rsidR="00FF69B3" w:rsidRPr="00137571" w:rsidRDefault="00FF69B3" w:rsidP="00FF69B3">
      <w:pPr>
        <w:suppressAutoHyphens/>
        <w:spacing w:before="160"/>
        <w:rPr>
          <w:rFonts w:ascii="Maiandra GD" w:eastAsia="Arial" w:hAnsi="Maiandra GD" w:cs="Arial"/>
          <w:i/>
          <w14:ligatures w14:val="all"/>
        </w:rPr>
      </w:pPr>
      <w:r w:rsidRPr="00137571">
        <w:rPr>
          <w:rFonts w:ascii="Maiandra GD" w:eastAsia="Arial" w:hAnsi="Maiandra GD" w:cs="Arial"/>
          <w:b/>
          <w:noProof/>
          <w:u w:val="single"/>
          <w14:ligatures w14:val="all"/>
        </w:rPr>
        <w:drawing>
          <wp:anchor distT="0" distB="0" distL="114300" distR="114300" simplePos="0" relativeHeight="251661312" behindDoc="1" locked="0" layoutInCell="1" allowOverlap="1" wp14:anchorId="6E056D91" wp14:editId="614956E0">
            <wp:simplePos x="0" y="0"/>
            <wp:positionH relativeFrom="column">
              <wp:posOffset>4554220</wp:posOffset>
            </wp:positionH>
            <wp:positionV relativeFrom="paragraph">
              <wp:posOffset>123190</wp:posOffset>
            </wp:positionV>
            <wp:extent cx="1252855" cy="1732915"/>
            <wp:effectExtent l="0" t="0" r="0" b="0"/>
            <wp:wrapThrough wrapText="bothSides">
              <wp:wrapPolygon edited="0">
                <wp:start x="0" y="0"/>
                <wp:lineTo x="0" y="21212"/>
                <wp:lineTo x="21020" y="21212"/>
                <wp:lineTo x="2102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7571">
        <w:rPr>
          <w:rFonts w:ascii="Maiandra GD" w:hAnsi="Maiandra GD" w:cs="Times New Roman (Body CS)"/>
          <w:noProof/>
          <w14:ligatures w14:val="all"/>
        </w:rPr>
        <w:drawing>
          <wp:anchor distT="0" distB="0" distL="114300" distR="114300" simplePos="0" relativeHeight="251660288" behindDoc="0" locked="0" layoutInCell="1" allowOverlap="1" wp14:anchorId="5596AB50" wp14:editId="1036F109">
            <wp:simplePos x="0" y="0"/>
            <wp:positionH relativeFrom="column">
              <wp:posOffset>507365</wp:posOffset>
            </wp:positionH>
            <wp:positionV relativeFrom="paragraph">
              <wp:posOffset>234950</wp:posOffset>
            </wp:positionV>
            <wp:extent cx="1545590" cy="1532890"/>
            <wp:effectExtent l="0" t="0" r="381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p>
    <w:p w14:paraId="1E6FABE8" w14:textId="77777777" w:rsidR="00FF69B3" w:rsidRPr="00137571" w:rsidRDefault="00FF69B3" w:rsidP="00FF69B3">
      <w:pPr>
        <w:suppressAutoHyphens/>
        <w:spacing w:before="160"/>
        <w:rPr>
          <w:rFonts w:ascii="Maiandra GD" w:eastAsia="Arial" w:hAnsi="Maiandra GD" w:cs="Arial"/>
          <w:b/>
          <w:u w:val="single"/>
          <w14:ligatures w14:val="all"/>
        </w:rPr>
      </w:pPr>
    </w:p>
    <w:p w14:paraId="3D22AAD7" w14:textId="77777777" w:rsidR="00FF69B3" w:rsidRPr="00137571" w:rsidRDefault="00FF69B3" w:rsidP="00FF69B3">
      <w:pPr>
        <w:suppressAutoHyphens/>
        <w:spacing w:before="160"/>
        <w:rPr>
          <w:rFonts w:ascii="Maiandra GD" w:eastAsia="Arial" w:hAnsi="Maiandra GD" w:cs="Arial"/>
          <w:b/>
          <w:u w:val="single"/>
          <w14:ligatures w14:val="all"/>
        </w:rPr>
      </w:pPr>
    </w:p>
    <w:p w14:paraId="7600BF7C" w14:textId="77777777" w:rsidR="00FF69B3" w:rsidRPr="00137571" w:rsidRDefault="00FF69B3" w:rsidP="00FF69B3">
      <w:pPr>
        <w:suppressAutoHyphens/>
        <w:spacing w:before="160"/>
        <w:rPr>
          <w:rFonts w:ascii="Maiandra GD" w:eastAsia="Arial" w:hAnsi="Maiandra GD" w:cs="Arial"/>
          <w:b/>
          <w:u w:val="single"/>
          <w14:ligatures w14:val="all"/>
        </w:rPr>
      </w:pPr>
    </w:p>
    <w:p w14:paraId="15BEFFE5" w14:textId="77777777" w:rsidR="00FF69B3" w:rsidRPr="00137571" w:rsidRDefault="00FF69B3" w:rsidP="00FF69B3">
      <w:pPr>
        <w:spacing w:before="45" w:after="45" w:line="240" w:lineRule="auto"/>
        <w:rPr>
          <w:rFonts w:ascii="Maiandra GD" w:hAnsi="Maiandra GD" w:cs="Arial"/>
          <w:lang w:eastAsia="en-GB"/>
        </w:rPr>
      </w:pPr>
    </w:p>
    <w:p w14:paraId="5B6BB3CE" w14:textId="77777777" w:rsidR="00FF69B3" w:rsidRPr="00137571" w:rsidRDefault="00FF69B3" w:rsidP="00FF69B3">
      <w:pPr>
        <w:spacing w:before="45" w:after="45" w:line="240" w:lineRule="auto"/>
        <w:rPr>
          <w:rFonts w:ascii="Maiandra GD" w:hAnsi="Maiandra GD" w:cs="Arial"/>
          <w:lang w:eastAsia="en-GB"/>
        </w:rPr>
      </w:pPr>
    </w:p>
    <w:p w14:paraId="4DDDC7D7" w14:textId="77777777" w:rsidR="00FF69B3" w:rsidRPr="00137571" w:rsidRDefault="00FF69B3" w:rsidP="00FF69B3">
      <w:pPr>
        <w:spacing w:before="45" w:after="45" w:line="240" w:lineRule="auto"/>
        <w:rPr>
          <w:rFonts w:ascii="Maiandra GD" w:hAnsi="Maiandra GD" w:cs="Arial"/>
          <w:lang w:eastAsia="en-GB"/>
        </w:rPr>
      </w:pPr>
    </w:p>
    <w:p w14:paraId="5048736C" w14:textId="77777777" w:rsidR="00FF69B3" w:rsidRPr="00137571" w:rsidRDefault="00FF69B3" w:rsidP="00FF69B3">
      <w:pPr>
        <w:spacing w:before="45" w:after="45" w:line="240" w:lineRule="auto"/>
        <w:rPr>
          <w:rFonts w:ascii="Maiandra GD" w:hAnsi="Maiandra GD" w:cs="Arial"/>
          <w:lang w:eastAsia="en-GB"/>
        </w:rPr>
      </w:pPr>
    </w:p>
    <w:tbl>
      <w:tblPr>
        <w:tblStyle w:val="TableGrid1"/>
        <w:tblW w:w="0" w:type="auto"/>
        <w:tblLook w:val="04A0" w:firstRow="1" w:lastRow="0" w:firstColumn="1" w:lastColumn="0" w:noHBand="0" w:noVBand="1"/>
      </w:tblPr>
      <w:tblGrid>
        <w:gridCol w:w="2263"/>
        <w:gridCol w:w="3093"/>
        <w:gridCol w:w="3660"/>
      </w:tblGrid>
      <w:tr w:rsidR="00FF69B3" w:rsidRPr="00137571" w14:paraId="5489F0F7" w14:textId="77777777" w:rsidTr="0042452E">
        <w:tc>
          <w:tcPr>
            <w:tcW w:w="2263" w:type="dxa"/>
          </w:tcPr>
          <w:p w14:paraId="0680DACB" w14:textId="77777777" w:rsidR="00FF69B3" w:rsidRPr="00137571" w:rsidRDefault="00FF69B3" w:rsidP="0042452E">
            <w:pPr>
              <w:spacing w:before="45" w:after="45" w:line="240" w:lineRule="auto"/>
              <w:rPr>
                <w:rFonts w:ascii="Maiandra GD" w:hAnsi="Maiandra GD" w:cs="Arial"/>
                <w:b/>
                <w:bCs/>
                <w:sz w:val="22"/>
                <w:szCs w:val="22"/>
                <w:lang w:eastAsia="en-GB"/>
              </w:rPr>
            </w:pPr>
          </w:p>
        </w:tc>
        <w:tc>
          <w:tcPr>
            <w:tcW w:w="3093" w:type="dxa"/>
          </w:tcPr>
          <w:p w14:paraId="18564815" w14:textId="77777777" w:rsidR="00FF69B3" w:rsidRPr="00137571" w:rsidRDefault="00FF69B3" w:rsidP="0042452E">
            <w:pPr>
              <w:spacing w:before="45" w:after="45" w:line="240" w:lineRule="auto"/>
              <w:jc w:val="center"/>
              <w:rPr>
                <w:rFonts w:ascii="Maiandra GD" w:hAnsi="Maiandra GD" w:cs="Arial"/>
                <w:b/>
                <w:bCs/>
                <w:sz w:val="22"/>
                <w:szCs w:val="22"/>
                <w:lang w:eastAsia="en-GB"/>
              </w:rPr>
            </w:pPr>
            <w:r w:rsidRPr="00137571">
              <w:rPr>
                <w:rFonts w:ascii="Maiandra GD" w:hAnsi="Maiandra GD" w:cs="Arial"/>
                <w:b/>
                <w:bCs/>
                <w:sz w:val="22"/>
                <w:szCs w:val="22"/>
                <w:lang w:eastAsia="en-GB"/>
              </w:rPr>
              <w:t>NAME</w:t>
            </w:r>
          </w:p>
        </w:tc>
        <w:tc>
          <w:tcPr>
            <w:tcW w:w="3660" w:type="dxa"/>
          </w:tcPr>
          <w:p w14:paraId="41181928" w14:textId="77777777" w:rsidR="00FF69B3" w:rsidRPr="00137571" w:rsidRDefault="00FF69B3" w:rsidP="0042452E">
            <w:pPr>
              <w:spacing w:before="45" w:after="45" w:line="240" w:lineRule="auto"/>
              <w:jc w:val="center"/>
              <w:rPr>
                <w:rFonts w:ascii="Maiandra GD" w:hAnsi="Maiandra GD" w:cs="Arial"/>
                <w:b/>
                <w:bCs/>
                <w:sz w:val="22"/>
                <w:szCs w:val="22"/>
                <w:lang w:eastAsia="en-GB"/>
              </w:rPr>
            </w:pPr>
            <w:r w:rsidRPr="00137571">
              <w:rPr>
                <w:rFonts w:ascii="Maiandra GD" w:hAnsi="Maiandra GD" w:cs="Arial"/>
                <w:b/>
                <w:bCs/>
                <w:sz w:val="22"/>
                <w:szCs w:val="22"/>
                <w:lang w:eastAsia="en-GB"/>
              </w:rPr>
              <w:t>CONTACT DETAILS</w:t>
            </w:r>
          </w:p>
        </w:tc>
      </w:tr>
      <w:tr w:rsidR="00FF69B3" w:rsidRPr="00137571" w14:paraId="741D0589" w14:textId="77777777" w:rsidTr="0042452E">
        <w:tc>
          <w:tcPr>
            <w:tcW w:w="2263" w:type="dxa"/>
          </w:tcPr>
          <w:p w14:paraId="4AEE20FA" w14:textId="77777777" w:rsidR="00FF69B3" w:rsidRPr="002936DA" w:rsidRDefault="00FF69B3" w:rsidP="0042452E">
            <w:pPr>
              <w:spacing w:before="45" w:after="45" w:line="240" w:lineRule="auto"/>
              <w:rPr>
                <w:rFonts w:ascii="Maiandra GD" w:hAnsi="Maiandra GD" w:cs="Arial"/>
                <w:b/>
                <w:bCs/>
                <w:lang w:eastAsia="en-GB"/>
              </w:rPr>
            </w:pPr>
            <w:r w:rsidRPr="002936DA">
              <w:rPr>
                <w:rFonts w:ascii="Maiandra GD" w:hAnsi="Maiandra GD" w:cs="Arial"/>
                <w:b/>
                <w:bCs/>
                <w:lang w:eastAsia="en-GB"/>
              </w:rPr>
              <w:t xml:space="preserve">EXECUTIVE HEADTEACHER </w:t>
            </w:r>
          </w:p>
        </w:tc>
        <w:tc>
          <w:tcPr>
            <w:tcW w:w="3093" w:type="dxa"/>
          </w:tcPr>
          <w:p w14:paraId="2C73EA38"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Bridgette Gough</w:t>
            </w:r>
          </w:p>
        </w:tc>
        <w:tc>
          <w:tcPr>
            <w:tcW w:w="3660" w:type="dxa"/>
          </w:tcPr>
          <w:p w14:paraId="75ED202F"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01787 475699</w:t>
            </w:r>
          </w:p>
          <w:p w14:paraId="24F8B3F8"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head@st-andrewscofe.com</w:t>
            </w:r>
          </w:p>
        </w:tc>
      </w:tr>
      <w:tr w:rsidR="00FF69B3" w:rsidRPr="00137571" w14:paraId="4FAB0B78" w14:textId="77777777" w:rsidTr="0042452E">
        <w:tc>
          <w:tcPr>
            <w:tcW w:w="2263" w:type="dxa"/>
          </w:tcPr>
          <w:p w14:paraId="186A4DCF" w14:textId="77777777" w:rsidR="00FF69B3" w:rsidRPr="002936DA" w:rsidRDefault="00FF69B3" w:rsidP="0042452E">
            <w:pPr>
              <w:spacing w:before="45" w:after="45" w:line="240" w:lineRule="auto"/>
              <w:rPr>
                <w:rFonts w:ascii="Maiandra GD" w:hAnsi="Maiandra GD" w:cs="Arial"/>
                <w:b/>
                <w:lang w:eastAsia="en-GB"/>
              </w:rPr>
            </w:pPr>
            <w:r w:rsidRPr="002936DA">
              <w:rPr>
                <w:rFonts w:ascii="Maiandra GD" w:hAnsi="Maiandra GD" w:cs="Arial"/>
                <w:b/>
                <w:lang w:eastAsia="en-GB"/>
              </w:rPr>
              <w:t xml:space="preserve">INTERIM DEPUTY HEADTEACHER  </w:t>
            </w:r>
          </w:p>
        </w:tc>
        <w:tc>
          <w:tcPr>
            <w:tcW w:w="3093" w:type="dxa"/>
          </w:tcPr>
          <w:p w14:paraId="4137CD8C"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Claire Williams – St. Andrews</w:t>
            </w:r>
          </w:p>
          <w:p w14:paraId="14D55B6A"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 xml:space="preserve">Ruth Ship - </w:t>
            </w:r>
            <w:proofErr w:type="spellStart"/>
            <w:r w:rsidRPr="002936DA">
              <w:rPr>
                <w:rFonts w:ascii="Maiandra GD" w:hAnsi="Maiandra GD" w:cs="Arial"/>
                <w:lang w:eastAsia="en-GB"/>
              </w:rPr>
              <w:t>Feering</w:t>
            </w:r>
            <w:proofErr w:type="spellEnd"/>
          </w:p>
        </w:tc>
        <w:tc>
          <w:tcPr>
            <w:tcW w:w="3660" w:type="dxa"/>
          </w:tcPr>
          <w:p w14:paraId="5820A608"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01787 475699</w:t>
            </w:r>
          </w:p>
          <w:p w14:paraId="778E6768"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01376 570296</w:t>
            </w:r>
          </w:p>
          <w:p w14:paraId="2D21ED34" w14:textId="77777777" w:rsidR="00FF69B3" w:rsidRPr="002936DA" w:rsidRDefault="006C064E" w:rsidP="0042452E">
            <w:pPr>
              <w:spacing w:before="45" w:after="45" w:line="240" w:lineRule="auto"/>
              <w:rPr>
                <w:rFonts w:ascii="Maiandra GD" w:hAnsi="Maiandra GD" w:cs="Arial"/>
                <w:lang w:eastAsia="en-GB"/>
              </w:rPr>
            </w:pPr>
            <w:hyperlink r:id="rId11" w:history="1">
              <w:r w:rsidR="00FF69B3" w:rsidRPr="002936DA">
                <w:rPr>
                  <w:rFonts w:ascii="Maiandra GD" w:hAnsi="Maiandra GD" w:cs="Arial"/>
                  <w:u w:val="single"/>
                  <w:lang w:eastAsia="en-GB"/>
                </w:rPr>
                <w:t>admin@st-andrewscofe.com</w:t>
              </w:r>
            </w:hyperlink>
          </w:p>
          <w:p w14:paraId="0995B770" w14:textId="77777777" w:rsidR="00FF69B3" w:rsidRPr="002936DA" w:rsidRDefault="006C064E" w:rsidP="0042452E">
            <w:pPr>
              <w:spacing w:before="45" w:after="45" w:line="240" w:lineRule="auto"/>
              <w:rPr>
                <w:rFonts w:ascii="Maiandra GD" w:hAnsi="Maiandra GD" w:cs="Arial"/>
                <w:lang w:eastAsia="en-GB"/>
              </w:rPr>
            </w:pPr>
            <w:hyperlink r:id="rId12" w:history="1">
              <w:r w:rsidR="00FF69B3" w:rsidRPr="002936DA">
                <w:rPr>
                  <w:rFonts w:ascii="Maiandra GD" w:hAnsi="Maiandra GD" w:cs="Arial"/>
                  <w:u w:val="single"/>
                  <w:lang w:eastAsia="en-GB"/>
                </w:rPr>
                <w:t>admin@feering.essex.sch.uk</w:t>
              </w:r>
            </w:hyperlink>
          </w:p>
        </w:tc>
      </w:tr>
      <w:tr w:rsidR="00FF69B3" w:rsidRPr="00137571" w14:paraId="62DDFAFC" w14:textId="77777777" w:rsidTr="0042452E">
        <w:tc>
          <w:tcPr>
            <w:tcW w:w="2263" w:type="dxa"/>
          </w:tcPr>
          <w:p w14:paraId="6FE3D4E1" w14:textId="77777777" w:rsidR="00FF69B3" w:rsidRPr="002936DA" w:rsidRDefault="00FF69B3" w:rsidP="0042452E">
            <w:pPr>
              <w:spacing w:before="45" w:after="45" w:line="240" w:lineRule="auto"/>
              <w:rPr>
                <w:rFonts w:ascii="Maiandra GD" w:hAnsi="Maiandra GD" w:cs="Arial"/>
                <w:b/>
                <w:lang w:eastAsia="en-GB"/>
              </w:rPr>
            </w:pPr>
            <w:r w:rsidRPr="002936DA">
              <w:rPr>
                <w:rFonts w:ascii="Maiandra GD" w:hAnsi="Maiandra GD" w:cs="Arial"/>
                <w:b/>
                <w:lang w:eastAsia="en-GB"/>
              </w:rPr>
              <w:t xml:space="preserve">CHAIR OF THE TRUST </w:t>
            </w:r>
          </w:p>
        </w:tc>
        <w:tc>
          <w:tcPr>
            <w:tcW w:w="3093" w:type="dxa"/>
          </w:tcPr>
          <w:p w14:paraId="126AB739" w14:textId="710D3101"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 xml:space="preserve">Lizzie Allen </w:t>
            </w:r>
          </w:p>
        </w:tc>
        <w:tc>
          <w:tcPr>
            <w:tcW w:w="3660" w:type="dxa"/>
          </w:tcPr>
          <w:p w14:paraId="2303C65F" w14:textId="4218BF5F"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l.allen@asat-cofe.com</w:t>
            </w:r>
          </w:p>
        </w:tc>
      </w:tr>
      <w:tr w:rsidR="00FF69B3" w:rsidRPr="00137571" w14:paraId="69D6DF66" w14:textId="77777777" w:rsidTr="0042452E">
        <w:tc>
          <w:tcPr>
            <w:tcW w:w="9016" w:type="dxa"/>
            <w:gridSpan w:val="3"/>
          </w:tcPr>
          <w:p w14:paraId="78F27288" w14:textId="77777777" w:rsidR="00FF69B3" w:rsidRPr="002936DA" w:rsidRDefault="00FF69B3" w:rsidP="0042452E">
            <w:pPr>
              <w:spacing w:before="45" w:after="45" w:line="240" w:lineRule="auto"/>
              <w:rPr>
                <w:rFonts w:ascii="Maiandra GD" w:hAnsi="Maiandra GD" w:cs="Arial"/>
                <w:lang w:eastAsia="en-GB"/>
              </w:rPr>
            </w:pPr>
          </w:p>
          <w:p w14:paraId="0820B535" w14:textId="77777777"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Date: ………………               Signed: …………………………………….………</w:t>
            </w:r>
            <w:proofErr w:type="gramStart"/>
            <w:r w:rsidRPr="002936DA">
              <w:rPr>
                <w:rFonts w:ascii="Maiandra GD" w:hAnsi="Maiandra GD" w:cs="Arial"/>
                <w:lang w:eastAsia="en-GB"/>
              </w:rPr>
              <w:t>…..</w:t>
            </w:r>
            <w:proofErr w:type="gramEnd"/>
          </w:p>
          <w:p w14:paraId="69D47803" w14:textId="77777777" w:rsidR="00FF69B3" w:rsidRPr="002936DA" w:rsidRDefault="00FF69B3" w:rsidP="0042452E">
            <w:pPr>
              <w:spacing w:before="45" w:after="45" w:line="240" w:lineRule="auto"/>
              <w:rPr>
                <w:rFonts w:ascii="Maiandra GD" w:hAnsi="Maiandra GD" w:cs="Arial"/>
                <w:lang w:eastAsia="en-GB"/>
              </w:rPr>
            </w:pPr>
          </w:p>
          <w:p w14:paraId="170CE90E" w14:textId="2F1C2399" w:rsidR="00FF69B3" w:rsidRPr="002936DA" w:rsidRDefault="00FF69B3" w:rsidP="0042452E">
            <w:pPr>
              <w:spacing w:before="45" w:after="45" w:line="240" w:lineRule="auto"/>
              <w:rPr>
                <w:rFonts w:ascii="Maiandra GD" w:hAnsi="Maiandra GD" w:cs="Arial"/>
                <w:lang w:eastAsia="en-GB"/>
              </w:rPr>
            </w:pPr>
            <w:r w:rsidRPr="002936DA">
              <w:rPr>
                <w:rFonts w:ascii="Maiandra GD" w:hAnsi="Maiandra GD" w:cs="Arial"/>
                <w:lang w:eastAsia="en-GB"/>
              </w:rPr>
              <w:t xml:space="preserve">This Policy has been adapted to meet the needs of the All Saints Academy Trust from </w:t>
            </w:r>
            <w:proofErr w:type="gramStart"/>
            <w:r w:rsidRPr="002936DA">
              <w:rPr>
                <w:rFonts w:ascii="Maiandra GD" w:hAnsi="Maiandra GD" w:cs="Arial"/>
                <w:lang w:eastAsia="en-GB"/>
              </w:rPr>
              <w:t>a</w:t>
            </w:r>
            <w:proofErr w:type="gramEnd"/>
            <w:r w:rsidRPr="002936DA">
              <w:rPr>
                <w:rFonts w:ascii="Maiandra GD" w:hAnsi="Maiandra GD" w:cs="Arial"/>
                <w:lang w:eastAsia="en-GB"/>
              </w:rPr>
              <w:t xml:space="preserve"> SBM Model Policy (</w:t>
            </w:r>
            <w:r w:rsidR="00137571" w:rsidRPr="002936DA">
              <w:rPr>
                <w:rFonts w:ascii="Maiandra GD" w:hAnsi="Maiandra GD" w:cs="Arial"/>
                <w:lang w:eastAsia="en-GB"/>
              </w:rPr>
              <w:t>Jan 2026</w:t>
            </w:r>
            <w:r w:rsidRPr="002936DA">
              <w:rPr>
                <w:rFonts w:ascii="Maiandra GD" w:hAnsi="Maiandra GD" w:cs="Arial"/>
                <w:lang w:eastAsia="en-GB"/>
              </w:rPr>
              <w:t>)</w:t>
            </w:r>
          </w:p>
          <w:p w14:paraId="65556905" w14:textId="77777777" w:rsidR="00FF69B3" w:rsidRPr="002936DA" w:rsidRDefault="00FF69B3" w:rsidP="0042452E">
            <w:pPr>
              <w:spacing w:before="45" w:after="45" w:line="240" w:lineRule="auto"/>
              <w:rPr>
                <w:rFonts w:ascii="Maiandra GD" w:hAnsi="Maiandra GD" w:cs="Arial"/>
                <w:lang w:eastAsia="en-GB"/>
              </w:rPr>
            </w:pPr>
          </w:p>
          <w:p w14:paraId="18AAC1BB" w14:textId="77777777" w:rsidR="00FF69B3" w:rsidRPr="002936DA" w:rsidRDefault="00FF69B3" w:rsidP="0042452E">
            <w:pPr>
              <w:spacing w:before="45" w:after="45" w:line="240" w:lineRule="auto"/>
              <w:rPr>
                <w:rFonts w:ascii="Maiandra GD" w:hAnsi="Maiandra GD" w:cs="Arial"/>
                <w:lang w:eastAsia="en-GB"/>
              </w:rPr>
            </w:pPr>
          </w:p>
        </w:tc>
      </w:tr>
      <w:bookmarkEnd w:id="0"/>
      <w:bookmarkEnd w:id="1"/>
      <w:bookmarkEnd w:id="2"/>
    </w:tbl>
    <w:p w14:paraId="1EFF475B" w14:textId="77777777" w:rsidR="00FF69B3" w:rsidRPr="00137571" w:rsidRDefault="00FF69B3" w:rsidP="001A49C4">
      <w:pPr>
        <w:rPr>
          <w:rFonts w:ascii="Maiandra GD" w:hAnsi="Maiandra GD"/>
          <w:noProof/>
        </w:rPr>
      </w:pPr>
      <w:r w:rsidRPr="00137571">
        <w:rPr>
          <w:rFonts w:ascii="Maiandra GD" w:hAnsi="Maiandra GD" w:cs="Arial"/>
          <w:snapToGrid w:val="0"/>
          <w:lang w:eastAsia="en-GB"/>
        </w:rPr>
        <w:br w:type="page"/>
      </w:r>
    </w:p>
    <w:p w14:paraId="686906FB" w14:textId="77777777" w:rsidR="000359EA" w:rsidRPr="00137571" w:rsidRDefault="000359EA" w:rsidP="00EE682C">
      <w:pPr>
        <w:widowControl w:val="0"/>
        <w:suppressAutoHyphens/>
        <w:overflowPunct w:val="0"/>
        <w:autoSpaceDE w:val="0"/>
        <w:autoSpaceDN w:val="0"/>
        <w:spacing w:after="0" w:line="240" w:lineRule="auto"/>
        <w:jc w:val="both"/>
        <w:textAlignment w:val="baseline"/>
        <w:rPr>
          <w:rFonts w:ascii="Maiandra GD" w:eastAsia="Times New Roman" w:hAnsi="Maiandra GD" w:cstheme="minorHAnsi"/>
          <w:b/>
        </w:rPr>
      </w:pPr>
      <w:r w:rsidRPr="00137571">
        <w:rPr>
          <w:rFonts w:ascii="Maiandra GD" w:eastAsia="Times New Roman" w:hAnsi="Maiandra GD" w:cstheme="minorHAnsi"/>
          <w:b/>
        </w:rPr>
        <w:lastRenderedPageBreak/>
        <w:t>Version History</w:t>
      </w:r>
    </w:p>
    <w:p w14:paraId="203DC279" w14:textId="77777777" w:rsidR="000359EA" w:rsidRPr="00137571" w:rsidRDefault="000359EA" w:rsidP="000359EA">
      <w:pPr>
        <w:widowControl w:val="0"/>
        <w:suppressAutoHyphens/>
        <w:overflowPunct w:val="0"/>
        <w:autoSpaceDE w:val="0"/>
        <w:autoSpaceDN w:val="0"/>
        <w:spacing w:after="0" w:line="240" w:lineRule="auto"/>
        <w:ind w:left="720"/>
        <w:jc w:val="both"/>
        <w:textAlignment w:val="baseline"/>
        <w:rPr>
          <w:rFonts w:ascii="Maiandra GD" w:eastAsia="Times New Roman" w:hAnsi="Maiandra GD" w:cstheme="minorHAnsi"/>
          <w:b/>
        </w:rPr>
      </w:pPr>
    </w:p>
    <w:tbl>
      <w:tblPr>
        <w:tblStyle w:val="TableGrid"/>
        <w:tblW w:w="0" w:type="auto"/>
        <w:jc w:val="center"/>
        <w:tblLook w:val="04A0" w:firstRow="1" w:lastRow="0" w:firstColumn="1" w:lastColumn="0" w:noHBand="0" w:noVBand="1"/>
      </w:tblPr>
      <w:tblGrid>
        <w:gridCol w:w="1118"/>
        <w:gridCol w:w="2126"/>
        <w:gridCol w:w="5664"/>
      </w:tblGrid>
      <w:tr w:rsidR="00604AD3" w:rsidRPr="00137571" w14:paraId="6A53CE30" w14:textId="77777777" w:rsidTr="00343E59">
        <w:trPr>
          <w:trHeight w:val="680"/>
          <w:jc w:val="center"/>
        </w:trPr>
        <w:tc>
          <w:tcPr>
            <w:tcW w:w="1118" w:type="dxa"/>
            <w:vAlign w:val="center"/>
          </w:tcPr>
          <w:p w14:paraId="51AFE713" w14:textId="19652D20" w:rsidR="00604AD3" w:rsidRPr="00137571" w:rsidRDefault="00604AD3" w:rsidP="00343E59">
            <w:pPr>
              <w:widowControl w:val="0"/>
              <w:suppressAutoHyphens/>
              <w:overflowPunct w:val="0"/>
              <w:autoSpaceDE w:val="0"/>
              <w:autoSpaceDN w:val="0"/>
              <w:textAlignment w:val="baseline"/>
              <w:rPr>
                <w:rFonts w:ascii="Maiandra GD" w:hAnsi="Maiandra GD" w:cstheme="minorHAnsi"/>
                <w:bCs/>
              </w:rPr>
            </w:pPr>
            <w:r w:rsidRPr="00137571">
              <w:rPr>
                <w:rFonts w:ascii="Maiandra GD" w:hAnsi="Maiandra GD" w:cstheme="minorHAnsi"/>
                <w:bCs/>
              </w:rPr>
              <w:t>V25.1</w:t>
            </w:r>
          </w:p>
        </w:tc>
        <w:tc>
          <w:tcPr>
            <w:tcW w:w="2126" w:type="dxa"/>
            <w:vAlign w:val="center"/>
          </w:tcPr>
          <w:p w14:paraId="6440A3F6" w14:textId="1DC880FA" w:rsidR="00604AD3" w:rsidRPr="00137571" w:rsidRDefault="00604AD3" w:rsidP="00343E59">
            <w:pPr>
              <w:widowControl w:val="0"/>
              <w:suppressAutoHyphens/>
              <w:overflowPunct w:val="0"/>
              <w:autoSpaceDE w:val="0"/>
              <w:autoSpaceDN w:val="0"/>
              <w:textAlignment w:val="baseline"/>
              <w:rPr>
                <w:rFonts w:ascii="Maiandra GD" w:hAnsi="Maiandra GD" w:cstheme="minorHAnsi"/>
                <w:bCs/>
              </w:rPr>
            </w:pPr>
            <w:r w:rsidRPr="00137571">
              <w:rPr>
                <w:rFonts w:ascii="Maiandra GD" w:hAnsi="Maiandra GD" w:cstheme="minorHAnsi"/>
                <w:bCs/>
              </w:rPr>
              <w:t>October 2025</w:t>
            </w:r>
          </w:p>
        </w:tc>
        <w:tc>
          <w:tcPr>
            <w:tcW w:w="5664" w:type="dxa"/>
            <w:vAlign w:val="center"/>
          </w:tcPr>
          <w:p w14:paraId="1EDEF46D" w14:textId="345DAECF" w:rsidR="00604AD3" w:rsidRPr="00137571" w:rsidRDefault="00604AD3" w:rsidP="00343E59">
            <w:pPr>
              <w:widowControl w:val="0"/>
              <w:suppressAutoHyphens/>
              <w:overflowPunct w:val="0"/>
              <w:autoSpaceDE w:val="0"/>
              <w:autoSpaceDN w:val="0"/>
              <w:textAlignment w:val="baseline"/>
              <w:rPr>
                <w:rFonts w:ascii="Maiandra GD" w:hAnsi="Maiandra GD" w:cstheme="minorHAnsi"/>
                <w:bCs/>
              </w:rPr>
            </w:pPr>
            <w:r w:rsidRPr="00137571">
              <w:rPr>
                <w:rFonts w:ascii="Maiandra GD" w:hAnsi="Maiandra GD" w:cstheme="minorHAnsi"/>
                <w:bCs/>
              </w:rPr>
              <w:t>Added in a ‘Complaints’ section</w:t>
            </w:r>
          </w:p>
        </w:tc>
      </w:tr>
      <w:tr w:rsidR="0029685E" w:rsidRPr="00137571" w14:paraId="34F28843" w14:textId="77777777" w:rsidTr="00604AD3">
        <w:trPr>
          <w:trHeight w:val="680"/>
          <w:jc w:val="center"/>
        </w:trPr>
        <w:tc>
          <w:tcPr>
            <w:tcW w:w="1118" w:type="dxa"/>
            <w:shd w:val="clear" w:color="auto" w:fill="F2F2F2" w:themeFill="background1" w:themeFillShade="F2"/>
            <w:vAlign w:val="center"/>
          </w:tcPr>
          <w:p w14:paraId="538FA525" w14:textId="659F3862" w:rsidR="0029685E" w:rsidRPr="00137571" w:rsidRDefault="0029685E" w:rsidP="00343E59">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V24.1</w:t>
            </w:r>
          </w:p>
        </w:tc>
        <w:tc>
          <w:tcPr>
            <w:tcW w:w="2126" w:type="dxa"/>
            <w:shd w:val="clear" w:color="auto" w:fill="F2F2F2" w:themeFill="background1" w:themeFillShade="F2"/>
            <w:vAlign w:val="center"/>
          </w:tcPr>
          <w:p w14:paraId="48BF711B" w14:textId="2F733E53" w:rsidR="0029685E" w:rsidRPr="00137571" w:rsidRDefault="0029685E" w:rsidP="00343E59">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June 2024</w:t>
            </w:r>
          </w:p>
        </w:tc>
        <w:tc>
          <w:tcPr>
            <w:tcW w:w="5664" w:type="dxa"/>
            <w:shd w:val="clear" w:color="auto" w:fill="F2F2F2" w:themeFill="background1" w:themeFillShade="F2"/>
            <w:vAlign w:val="center"/>
          </w:tcPr>
          <w:p w14:paraId="7362EB87" w14:textId="7DFA8C16" w:rsidR="0029685E" w:rsidRPr="00137571" w:rsidRDefault="0029685E" w:rsidP="00343E59">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 xml:space="preserve">Added in </w:t>
            </w:r>
            <w:r w:rsidR="00F3736F" w:rsidRPr="00137571">
              <w:rPr>
                <w:rFonts w:ascii="Maiandra GD" w:hAnsi="Maiandra GD" w:cstheme="minorHAnsi"/>
                <w:bCs/>
                <w:i/>
                <w:iCs/>
                <w:color w:val="808080" w:themeColor="background1" w:themeShade="80"/>
              </w:rPr>
              <w:t xml:space="preserve">section on </w:t>
            </w:r>
            <w:r w:rsidRPr="00137571">
              <w:rPr>
                <w:rFonts w:ascii="Maiandra GD" w:hAnsi="Maiandra GD" w:cstheme="minorHAnsi"/>
                <w:bCs/>
                <w:i/>
                <w:iCs/>
                <w:color w:val="808080" w:themeColor="background1" w:themeShade="80"/>
              </w:rPr>
              <w:t xml:space="preserve">information sharing in an employee </w:t>
            </w:r>
            <w:r w:rsidR="00A04FBA" w:rsidRPr="00137571">
              <w:rPr>
                <w:rFonts w:ascii="Maiandra GD" w:hAnsi="Maiandra GD" w:cstheme="minorHAnsi"/>
                <w:bCs/>
                <w:i/>
                <w:iCs/>
                <w:color w:val="808080" w:themeColor="background1" w:themeShade="80"/>
              </w:rPr>
              <w:t xml:space="preserve">medical or </w:t>
            </w:r>
            <w:r w:rsidRPr="00137571">
              <w:rPr>
                <w:rFonts w:ascii="Maiandra GD" w:hAnsi="Maiandra GD" w:cstheme="minorHAnsi"/>
                <w:bCs/>
                <w:i/>
                <w:iCs/>
                <w:color w:val="808080" w:themeColor="background1" w:themeShade="80"/>
              </w:rPr>
              <w:t>mental health emergency</w:t>
            </w:r>
            <w:r w:rsidR="00F3736F" w:rsidRPr="00137571">
              <w:rPr>
                <w:rFonts w:ascii="Maiandra GD" w:hAnsi="Maiandra GD" w:cstheme="minorHAnsi"/>
                <w:bCs/>
                <w:i/>
                <w:iCs/>
                <w:color w:val="808080" w:themeColor="background1" w:themeShade="80"/>
              </w:rPr>
              <w:t xml:space="preserve"> within the ‘Associated Policies</w:t>
            </w:r>
            <w:r w:rsidR="00DF3942" w:rsidRPr="00137571">
              <w:rPr>
                <w:rFonts w:ascii="Maiandra GD" w:hAnsi="Maiandra GD" w:cstheme="minorHAnsi"/>
                <w:bCs/>
                <w:i/>
                <w:iCs/>
                <w:color w:val="808080" w:themeColor="background1" w:themeShade="80"/>
              </w:rPr>
              <w:t>/Processes</w:t>
            </w:r>
            <w:r w:rsidR="00F3736F" w:rsidRPr="00137571">
              <w:rPr>
                <w:rFonts w:ascii="Maiandra GD" w:hAnsi="Maiandra GD" w:cstheme="minorHAnsi"/>
                <w:bCs/>
                <w:i/>
                <w:iCs/>
                <w:color w:val="808080" w:themeColor="background1" w:themeShade="80"/>
              </w:rPr>
              <w:t>’ section of the policy</w:t>
            </w:r>
            <w:r w:rsidRPr="00137571">
              <w:rPr>
                <w:rFonts w:ascii="Maiandra GD" w:hAnsi="Maiandra GD" w:cstheme="minorHAnsi"/>
                <w:bCs/>
                <w:i/>
                <w:iCs/>
                <w:color w:val="808080" w:themeColor="background1" w:themeShade="80"/>
              </w:rPr>
              <w:t>.</w:t>
            </w:r>
          </w:p>
        </w:tc>
      </w:tr>
      <w:tr w:rsidR="000359EA" w:rsidRPr="00137571" w14:paraId="20BDD25B" w14:textId="77777777" w:rsidTr="00604AD3">
        <w:trPr>
          <w:trHeight w:val="680"/>
          <w:jc w:val="center"/>
        </w:trPr>
        <w:tc>
          <w:tcPr>
            <w:tcW w:w="1118" w:type="dxa"/>
            <w:shd w:val="clear" w:color="auto" w:fill="F2F2F2" w:themeFill="background1" w:themeFillShade="F2"/>
            <w:vAlign w:val="center"/>
          </w:tcPr>
          <w:p w14:paraId="7C5A5606" w14:textId="2E176EB2" w:rsidR="000359EA" w:rsidRPr="00137571" w:rsidRDefault="000359EA" w:rsidP="0029685E">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V23.1</w:t>
            </w:r>
          </w:p>
        </w:tc>
        <w:tc>
          <w:tcPr>
            <w:tcW w:w="2126" w:type="dxa"/>
            <w:shd w:val="clear" w:color="auto" w:fill="F2F2F2" w:themeFill="background1" w:themeFillShade="F2"/>
            <w:vAlign w:val="center"/>
          </w:tcPr>
          <w:p w14:paraId="30A31B9E" w14:textId="01B148C3" w:rsidR="000359EA" w:rsidRPr="00137571" w:rsidRDefault="000359EA" w:rsidP="0029685E">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January 2023</w:t>
            </w:r>
          </w:p>
        </w:tc>
        <w:tc>
          <w:tcPr>
            <w:tcW w:w="5664" w:type="dxa"/>
            <w:shd w:val="clear" w:color="auto" w:fill="F2F2F2" w:themeFill="background1" w:themeFillShade="F2"/>
            <w:vAlign w:val="center"/>
          </w:tcPr>
          <w:p w14:paraId="7C67448D" w14:textId="0FDB7A3A" w:rsidR="000359EA" w:rsidRPr="00137571" w:rsidRDefault="000359EA" w:rsidP="0029685E">
            <w:pPr>
              <w:widowControl w:val="0"/>
              <w:suppressAutoHyphens/>
              <w:overflowPunct w:val="0"/>
              <w:autoSpaceDE w:val="0"/>
              <w:autoSpaceDN w:val="0"/>
              <w:textAlignment w:val="baseline"/>
              <w:rPr>
                <w:rFonts w:ascii="Maiandra GD" w:hAnsi="Maiandra GD" w:cstheme="minorHAnsi"/>
                <w:bCs/>
                <w:i/>
                <w:iCs/>
                <w:color w:val="808080" w:themeColor="background1" w:themeShade="80"/>
              </w:rPr>
            </w:pPr>
            <w:r w:rsidRPr="00137571">
              <w:rPr>
                <w:rFonts w:ascii="Maiandra GD" w:hAnsi="Maiandra GD" w:cstheme="minorHAnsi"/>
                <w:bCs/>
                <w:i/>
                <w:iCs/>
                <w:color w:val="808080" w:themeColor="background1" w:themeShade="80"/>
              </w:rPr>
              <w:t>Amendments to policy made in line with the summary list below.</w:t>
            </w:r>
          </w:p>
        </w:tc>
      </w:tr>
    </w:tbl>
    <w:p w14:paraId="2D3BADB9" w14:textId="77777777" w:rsidR="000359EA" w:rsidRPr="00137571" w:rsidRDefault="000359EA" w:rsidP="000359EA">
      <w:pPr>
        <w:widowControl w:val="0"/>
        <w:suppressAutoHyphens/>
        <w:overflowPunct w:val="0"/>
        <w:autoSpaceDE w:val="0"/>
        <w:autoSpaceDN w:val="0"/>
        <w:spacing w:after="0" w:line="240" w:lineRule="auto"/>
        <w:ind w:left="720"/>
        <w:jc w:val="both"/>
        <w:textAlignment w:val="baseline"/>
        <w:rPr>
          <w:rFonts w:ascii="Maiandra GD" w:eastAsia="Times New Roman" w:hAnsi="Maiandra GD" w:cstheme="minorHAnsi"/>
          <w:b/>
          <w:color w:val="1F497D"/>
        </w:rPr>
      </w:pPr>
    </w:p>
    <w:p w14:paraId="597EB392" w14:textId="77777777" w:rsidR="001C23B5" w:rsidRPr="00137571" w:rsidRDefault="001C23B5" w:rsidP="00125087">
      <w:pPr>
        <w:ind w:left="142" w:right="-24"/>
        <w:jc w:val="both"/>
        <w:rPr>
          <w:rFonts w:ascii="Maiandra GD" w:hAnsi="Maiandra GD" w:cs="Arial"/>
          <w:b/>
        </w:rPr>
      </w:pPr>
    </w:p>
    <w:p w14:paraId="7D737F17" w14:textId="77777777" w:rsidR="001C23B5" w:rsidRPr="00137571" w:rsidRDefault="001C23B5" w:rsidP="00125087">
      <w:pPr>
        <w:ind w:left="142" w:right="-24"/>
        <w:jc w:val="both"/>
        <w:rPr>
          <w:rFonts w:ascii="Maiandra GD" w:hAnsi="Maiandra GD" w:cs="Arial"/>
          <w:b/>
        </w:rPr>
      </w:pPr>
    </w:p>
    <w:p w14:paraId="6867CA73" w14:textId="77777777" w:rsidR="001C23B5" w:rsidRPr="00137571" w:rsidRDefault="001C23B5" w:rsidP="00125087">
      <w:pPr>
        <w:ind w:left="142" w:right="-24"/>
        <w:jc w:val="both"/>
        <w:rPr>
          <w:rFonts w:ascii="Maiandra GD" w:hAnsi="Maiandra GD" w:cs="Arial"/>
          <w:b/>
        </w:rPr>
      </w:pPr>
    </w:p>
    <w:p w14:paraId="7B1A43BA" w14:textId="77777777" w:rsidR="0029685E" w:rsidRPr="00137571" w:rsidRDefault="0029685E" w:rsidP="00125087">
      <w:pPr>
        <w:ind w:left="142" w:right="-24"/>
        <w:jc w:val="both"/>
        <w:rPr>
          <w:rFonts w:ascii="Maiandra GD" w:hAnsi="Maiandra GD" w:cs="Arial"/>
          <w:b/>
        </w:rPr>
      </w:pPr>
    </w:p>
    <w:p w14:paraId="0FB7D856" w14:textId="77777777" w:rsidR="0029685E" w:rsidRPr="00137571" w:rsidRDefault="0029685E" w:rsidP="0029685E">
      <w:pPr>
        <w:ind w:right="1"/>
        <w:jc w:val="both"/>
        <w:rPr>
          <w:rFonts w:ascii="Maiandra GD" w:hAnsi="Maiandra GD" w:cstheme="minorHAnsi"/>
          <w:b/>
        </w:rPr>
      </w:pPr>
    </w:p>
    <w:p w14:paraId="2D4BE9E3" w14:textId="77777777" w:rsidR="0029685E" w:rsidRPr="00137571" w:rsidRDefault="0029685E" w:rsidP="0029685E">
      <w:pPr>
        <w:ind w:right="1"/>
        <w:jc w:val="both"/>
        <w:rPr>
          <w:rFonts w:ascii="Maiandra GD" w:hAnsi="Maiandra GD" w:cstheme="minorHAnsi"/>
          <w:b/>
        </w:rPr>
      </w:pPr>
    </w:p>
    <w:p w14:paraId="60CC4EDD" w14:textId="77777777" w:rsidR="0029685E" w:rsidRPr="00137571" w:rsidRDefault="0029685E" w:rsidP="0029685E">
      <w:pPr>
        <w:ind w:right="1"/>
        <w:jc w:val="both"/>
        <w:rPr>
          <w:rFonts w:ascii="Maiandra GD" w:hAnsi="Maiandra GD" w:cstheme="minorHAnsi"/>
          <w:b/>
        </w:rPr>
      </w:pPr>
    </w:p>
    <w:p w14:paraId="353CA107" w14:textId="77777777" w:rsidR="0029685E" w:rsidRPr="00137571" w:rsidRDefault="0029685E" w:rsidP="0029685E">
      <w:pPr>
        <w:ind w:right="1"/>
        <w:jc w:val="both"/>
        <w:rPr>
          <w:rFonts w:ascii="Maiandra GD" w:hAnsi="Maiandra GD" w:cstheme="minorHAnsi"/>
          <w:b/>
        </w:rPr>
      </w:pPr>
    </w:p>
    <w:p w14:paraId="2D5EDCCD" w14:textId="77777777" w:rsidR="0029685E" w:rsidRPr="00137571" w:rsidRDefault="0029685E" w:rsidP="0029685E">
      <w:pPr>
        <w:ind w:right="1"/>
        <w:jc w:val="both"/>
        <w:rPr>
          <w:rFonts w:ascii="Maiandra GD" w:hAnsi="Maiandra GD" w:cstheme="minorHAnsi"/>
          <w:b/>
        </w:rPr>
      </w:pPr>
    </w:p>
    <w:p w14:paraId="3C0FA54A" w14:textId="77777777" w:rsidR="0029685E" w:rsidRPr="00137571" w:rsidRDefault="0029685E" w:rsidP="0029685E">
      <w:pPr>
        <w:ind w:right="1"/>
        <w:jc w:val="both"/>
        <w:rPr>
          <w:rFonts w:ascii="Maiandra GD" w:hAnsi="Maiandra GD" w:cstheme="minorHAnsi"/>
          <w:b/>
        </w:rPr>
      </w:pPr>
    </w:p>
    <w:p w14:paraId="4F131935" w14:textId="77777777" w:rsidR="0029685E" w:rsidRPr="00137571" w:rsidRDefault="0029685E" w:rsidP="0029685E">
      <w:pPr>
        <w:ind w:right="1"/>
        <w:jc w:val="both"/>
        <w:rPr>
          <w:rFonts w:ascii="Maiandra GD" w:hAnsi="Maiandra GD" w:cstheme="minorHAnsi"/>
          <w:b/>
        </w:rPr>
      </w:pPr>
    </w:p>
    <w:p w14:paraId="6067310B" w14:textId="77777777" w:rsidR="0029685E" w:rsidRPr="00137571" w:rsidRDefault="0029685E" w:rsidP="0029685E">
      <w:pPr>
        <w:ind w:right="1"/>
        <w:jc w:val="both"/>
        <w:rPr>
          <w:rFonts w:ascii="Maiandra GD" w:hAnsi="Maiandra GD" w:cstheme="minorHAnsi"/>
          <w:b/>
        </w:rPr>
      </w:pPr>
    </w:p>
    <w:p w14:paraId="0FC0BEC1" w14:textId="77777777" w:rsidR="00604AD3" w:rsidRPr="00137571" w:rsidRDefault="00604AD3" w:rsidP="0029685E">
      <w:pPr>
        <w:ind w:right="1"/>
        <w:jc w:val="both"/>
        <w:rPr>
          <w:rFonts w:ascii="Maiandra GD" w:hAnsi="Maiandra GD" w:cstheme="minorHAnsi"/>
          <w:b/>
        </w:rPr>
      </w:pPr>
    </w:p>
    <w:p w14:paraId="1CE10B92" w14:textId="7062B313" w:rsidR="0029685E" w:rsidRPr="00137571" w:rsidRDefault="0029685E" w:rsidP="0029685E">
      <w:pPr>
        <w:ind w:right="1"/>
        <w:jc w:val="both"/>
        <w:rPr>
          <w:rFonts w:ascii="Maiandra GD" w:hAnsi="Maiandra GD" w:cstheme="minorHAnsi"/>
          <w:b/>
        </w:rPr>
      </w:pPr>
      <w:r w:rsidRPr="00137571">
        <w:rPr>
          <w:rFonts w:ascii="Maiandra GD" w:hAnsi="Maiandra GD" w:cstheme="minorHAnsi"/>
          <w:b/>
        </w:rPr>
        <w:t>This template has been provided by SBM Services (uk) Ltd and is only authorised for use by those schools in contract with SBM Services (uk) Ltd.  This template may not be reproduced, stored in a retrieval system or transmitted in any form or by any means, electronic, mechanical, photocopying, recording or otherwise without the prior written permission of SBM Services (uk) Ltd.</w:t>
      </w:r>
    </w:p>
    <w:p w14:paraId="21E5E4B1" w14:textId="77777777" w:rsidR="0029685E" w:rsidRPr="00137571" w:rsidRDefault="0029685E" w:rsidP="0029685E">
      <w:pPr>
        <w:ind w:right="1"/>
        <w:jc w:val="both"/>
        <w:rPr>
          <w:rFonts w:ascii="Maiandra GD" w:hAnsi="Maiandra GD" w:cstheme="minorHAnsi"/>
          <w:b/>
        </w:rPr>
      </w:pPr>
      <w:r w:rsidRPr="00137571">
        <w:rPr>
          <w:rFonts w:ascii="Maiandra GD" w:hAnsi="Maiandra GD" w:cstheme="minorHAnsi"/>
          <w:b/>
        </w:rPr>
        <w:t>Whilst SBM Services (uk) Ltd will endeavour to ensure that all tools and resources are reflective of current legislation and guidance, the Client is solely responsible for the appropriate use and adaption of The SBM Toolkit tools and resources for their own use.  The Client is also responsible for seeking appropriate financial, legal and technical advice; using resources within The SBM Toolkit does not take the place of appropriate technical advice.</w:t>
      </w:r>
    </w:p>
    <w:p w14:paraId="4237F47A" w14:textId="39A43099" w:rsidR="0029685E" w:rsidRPr="00137571" w:rsidRDefault="0029685E" w:rsidP="0029685E">
      <w:pPr>
        <w:ind w:right="1"/>
        <w:jc w:val="center"/>
        <w:rPr>
          <w:rFonts w:ascii="Maiandra GD" w:hAnsi="Maiandra GD" w:cstheme="minorHAnsi"/>
          <w:b/>
        </w:rPr>
      </w:pPr>
      <w:r w:rsidRPr="00137571">
        <w:rPr>
          <w:rFonts w:ascii="Maiandra GD" w:hAnsi="Maiandra GD" w:cstheme="minorHAnsi"/>
          <w:b/>
        </w:rPr>
        <w:t>Copyright © 202</w:t>
      </w:r>
      <w:r w:rsidR="00604AD3" w:rsidRPr="00137571">
        <w:rPr>
          <w:rFonts w:ascii="Maiandra GD" w:hAnsi="Maiandra GD" w:cstheme="minorHAnsi"/>
          <w:b/>
        </w:rPr>
        <w:t>5</w:t>
      </w:r>
      <w:r w:rsidRPr="00137571">
        <w:rPr>
          <w:rFonts w:ascii="Maiandra GD" w:hAnsi="Maiandra GD" w:cstheme="minorHAnsi"/>
          <w:b/>
        </w:rPr>
        <w:t xml:space="preserve"> All rights reserved</w:t>
      </w:r>
    </w:p>
    <w:p w14:paraId="69E56CBA" w14:textId="77777777" w:rsidR="00125087" w:rsidRPr="00137571" w:rsidRDefault="00125087">
      <w:pPr>
        <w:rPr>
          <w:rFonts w:ascii="Maiandra GD" w:hAnsi="Maiandra GD"/>
          <w:b/>
        </w:rPr>
        <w:sectPr w:rsidR="00125087" w:rsidRPr="00137571">
          <w:footerReference w:type="default" r:id="rId13"/>
          <w:pgSz w:w="11906" w:h="16838"/>
          <w:pgMar w:top="1440" w:right="1440" w:bottom="1440" w:left="1440" w:header="708" w:footer="708" w:gutter="0"/>
          <w:cols w:space="708"/>
          <w:docGrid w:linePitch="360"/>
        </w:sectPr>
      </w:pPr>
    </w:p>
    <w:p w14:paraId="2188FDBB" w14:textId="77777777" w:rsidR="00125087" w:rsidRPr="00137571" w:rsidRDefault="00125087">
      <w:pPr>
        <w:rPr>
          <w:rFonts w:ascii="Maiandra GD" w:hAnsi="Maiandra GD"/>
          <w:b/>
        </w:rPr>
      </w:pPr>
      <w:r w:rsidRPr="00137571">
        <w:rPr>
          <w:rFonts w:ascii="Maiandra GD" w:hAnsi="Maiandra GD"/>
          <w:b/>
        </w:rPr>
        <w:lastRenderedPageBreak/>
        <w:t>Contents</w:t>
      </w:r>
    </w:p>
    <w:tbl>
      <w:tblPr>
        <w:tblStyle w:val="TableGrid"/>
        <w:tblW w:w="0" w:type="auto"/>
        <w:tblInd w:w="-5" w:type="dxa"/>
        <w:tblLook w:val="04A0" w:firstRow="1" w:lastRow="0" w:firstColumn="1" w:lastColumn="0" w:noHBand="0" w:noVBand="1"/>
      </w:tblPr>
      <w:tblGrid>
        <w:gridCol w:w="5812"/>
        <w:gridCol w:w="2410"/>
      </w:tblGrid>
      <w:tr w:rsidR="00EB252C" w:rsidRPr="00137571" w14:paraId="353F4A61" w14:textId="77777777" w:rsidTr="003576D2">
        <w:tc>
          <w:tcPr>
            <w:tcW w:w="5812" w:type="dxa"/>
            <w:vAlign w:val="center"/>
          </w:tcPr>
          <w:p w14:paraId="1F7AA077" w14:textId="77777777" w:rsidR="00EB252C" w:rsidRPr="00137571" w:rsidRDefault="00EB252C" w:rsidP="003576D2">
            <w:pPr>
              <w:spacing w:line="240" w:lineRule="auto"/>
              <w:rPr>
                <w:rFonts w:ascii="Maiandra GD" w:hAnsi="Maiandra GD" w:cs="Arial"/>
              </w:rPr>
            </w:pPr>
            <w:r w:rsidRPr="00137571">
              <w:rPr>
                <w:rFonts w:ascii="Maiandra GD" w:hAnsi="Maiandra GD" w:cs="Arial"/>
                <w:b/>
              </w:rPr>
              <w:t>Section Title</w:t>
            </w:r>
          </w:p>
        </w:tc>
        <w:tc>
          <w:tcPr>
            <w:tcW w:w="2410" w:type="dxa"/>
            <w:vAlign w:val="center"/>
          </w:tcPr>
          <w:p w14:paraId="3E6AAB2E" w14:textId="77777777" w:rsidR="00EB252C" w:rsidRPr="00137571" w:rsidRDefault="00EB252C" w:rsidP="003576D2">
            <w:pPr>
              <w:spacing w:line="240" w:lineRule="auto"/>
              <w:rPr>
                <w:rFonts w:ascii="Maiandra GD" w:hAnsi="Maiandra GD" w:cs="Arial"/>
                <w:b/>
              </w:rPr>
            </w:pPr>
            <w:r w:rsidRPr="00137571">
              <w:rPr>
                <w:rFonts w:ascii="Maiandra GD" w:hAnsi="Maiandra GD" w:cs="Arial"/>
                <w:b/>
              </w:rPr>
              <w:t>Page No.</w:t>
            </w:r>
          </w:p>
          <w:p w14:paraId="1D35D529" w14:textId="71821823" w:rsidR="00EB252C" w:rsidRPr="00137571" w:rsidRDefault="00EB252C" w:rsidP="003576D2">
            <w:pPr>
              <w:spacing w:line="240" w:lineRule="auto"/>
              <w:rPr>
                <w:rFonts w:ascii="Maiandra GD" w:hAnsi="Maiandra GD" w:cs="Arial"/>
              </w:rPr>
            </w:pPr>
          </w:p>
        </w:tc>
      </w:tr>
      <w:tr w:rsidR="00EB252C" w:rsidRPr="00137571" w14:paraId="4324A0A5" w14:textId="77777777" w:rsidTr="003576D2">
        <w:tc>
          <w:tcPr>
            <w:tcW w:w="8222" w:type="dxa"/>
            <w:gridSpan w:val="2"/>
          </w:tcPr>
          <w:p w14:paraId="581545D3" w14:textId="77777777" w:rsidR="00EB252C" w:rsidRPr="00137571" w:rsidRDefault="00EB252C" w:rsidP="003576D2">
            <w:pPr>
              <w:spacing w:line="360" w:lineRule="auto"/>
              <w:rPr>
                <w:rFonts w:ascii="Maiandra GD" w:hAnsi="Maiandra GD" w:cs="Arial"/>
              </w:rPr>
            </w:pPr>
            <w:r w:rsidRPr="00137571">
              <w:rPr>
                <w:rFonts w:ascii="Maiandra GD" w:hAnsi="Maiandra GD" w:cs="Arial"/>
              </w:rPr>
              <w:t>Part 1 – Introduction &amp; Key Definitions</w:t>
            </w:r>
          </w:p>
        </w:tc>
      </w:tr>
      <w:tr w:rsidR="00EB252C" w:rsidRPr="00137571" w14:paraId="674529DD" w14:textId="77777777" w:rsidTr="003576D2">
        <w:tc>
          <w:tcPr>
            <w:tcW w:w="5812" w:type="dxa"/>
          </w:tcPr>
          <w:p w14:paraId="6F33B07B"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Introduction</w:t>
            </w:r>
          </w:p>
        </w:tc>
        <w:tc>
          <w:tcPr>
            <w:tcW w:w="2410" w:type="dxa"/>
          </w:tcPr>
          <w:p w14:paraId="2D065705" w14:textId="1936F9D4" w:rsidR="00EB252C" w:rsidRPr="00137571" w:rsidRDefault="006C064E" w:rsidP="006C064E">
            <w:pPr>
              <w:spacing w:line="360" w:lineRule="auto"/>
              <w:jc w:val="center"/>
              <w:rPr>
                <w:rFonts w:ascii="Maiandra GD" w:hAnsi="Maiandra GD" w:cs="Arial"/>
              </w:rPr>
            </w:pPr>
            <w:r>
              <w:rPr>
                <w:rFonts w:ascii="Maiandra GD" w:hAnsi="Maiandra GD" w:cs="Arial"/>
              </w:rPr>
              <w:t>5</w:t>
            </w:r>
          </w:p>
        </w:tc>
      </w:tr>
      <w:tr w:rsidR="00EB252C" w:rsidRPr="00137571" w14:paraId="573565AF" w14:textId="77777777" w:rsidTr="003576D2">
        <w:tc>
          <w:tcPr>
            <w:tcW w:w="5812" w:type="dxa"/>
          </w:tcPr>
          <w:p w14:paraId="6363F553"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Key Definitions</w:t>
            </w:r>
          </w:p>
        </w:tc>
        <w:tc>
          <w:tcPr>
            <w:tcW w:w="2410" w:type="dxa"/>
          </w:tcPr>
          <w:p w14:paraId="0CC75C87" w14:textId="0BFFB5E7" w:rsidR="00EB252C" w:rsidRPr="00137571" w:rsidRDefault="006C064E" w:rsidP="006C064E">
            <w:pPr>
              <w:spacing w:line="360" w:lineRule="auto"/>
              <w:jc w:val="center"/>
              <w:rPr>
                <w:rFonts w:ascii="Maiandra GD" w:hAnsi="Maiandra GD" w:cs="Arial"/>
              </w:rPr>
            </w:pPr>
            <w:r>
              <w:rPr>
                <w:rFonts w:ascii="Maiandra GD" w:hAnsi="Maiandra GD" w:cs="Arial"/>
              </w:rPr>
              <w:t>5-6</w:t>
            </w:r>
          </w:p>
        </w:tc>
      </w:tr>
      <w:tr w:rsidR="00EB252C" w:rsidRPr="00137571" w14:paraId="03C37203" w14:textId="77777777" w:rsidTr="003576D2">
        <w:tc>
          <w:tcPr>
            <w:tcW w:w="8222" w:type="dxa"/>
            <w:gridSpan w:val="2"/>
          </w:tcPr>
          <w:p w14:paraId="368ABEB8" w14:textId="77777777" w:rsidR="00EB252C" w:rsidRPr="00137571" w:rsidRDefault="00EB252C" w:rsidP="003576D2">
            <w:pPr>
              <w:spacing w:line="360" w:lineRule="auto"/>
              <w:rPr>
                <w:rFonts w:ascii="Maiandra GD" w:hAnsi="Maiandra GD" w:cs="Arial"/>
              </w:rPr>
            </w:pPr>
            <w:r w:rsidRPr="00137571">
              <w:rPr>
                <w:rFonts w:ascii="Maiandra GD" w:hAnsi="Maiandra GD" w:cs="Arial"/>
              </w:rPr>
              <w:t>Part 2 – Organisational Arrangements</w:t>
            </w:r>
          </w:p>
        </w:tc>
      </w:tr>
      <w:tr w:rsidR="00EB252C" w:rsidRPr="00137571" w14:paraId="37255F32" w14:textId="77777777" w:rsidTr="003576D2">
        <w:tc>
          <w:tcPr>
            <w:tcW w:w="5812" w:type="dxa"/>
          </w:tcPr>
          <w:p w14:paraId="7BF99668"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Overall Responsibility</w:t>
            </w:r>
          </w:p>
        </w:tc>
        <w:tc>
          <w:tcPr>
            <w:tcW w:w="2410" w:type="dxa"/>
          </w:tcPr>
          <w:p w14:paraId="310C1243" w14:textId="6BF21AB5" w:rsidR="00EB252C" w:rsidRPr="00137571" w:rsidRDefault="006C064E" w:rsidP="006C064E">
            <w:pPr>
              <w:spacing w:line="360" w:lineRule="auto"/>
              <w:jc w:val="center"/>
              <w:rPr>
                <w:rFonts w:ascii="Maiandra GD" w:hAnsi="Maiandra GD" w:cs="Arial"/>
              </w:rPr>
            </w:pPr>
            <w:r>
              <w:rPr>
                <w:rFonts w:ascii="Maiandra GD" w:hAnsi="Maiandra GD" w:cs="Arial"/>
              </w:rPr>
              <w:t>6</w:t>
            </w:r>
          </w:p>
        </w:tc>
      </w:tr>
      <w:tr w:rsidR="00EB252C" w:rsidRPr="00137571" w14:paraId="0C47A9F3" w14:textId="77777777" w:rsidTr="003576D2">
        <w:tc>
          <w:tcPr>
            <w:tcW w:w="5812" w:type="dxa"/>
          </w:tcPr>
          <w:p w14:paraId="2FC1C640"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Roles &amp; Responsibilities</w:t>
            </w:r>
          </w:p>
        </w:tc>
        <w:tc>
          <w:tcPr>
            <w:tcW w:w="2410" w:type="dxa"/>
          </w:tcPr>
          <w:p w14:paraId="37DF4ADC" w14:textId="639F25F3" w:rsidR="00EB252C" w:rsidRPr="00137571" w:rsidRDefault="006C064E" w:rsidP="006C064E">
            <w:pPr>
              <w:spacing w:line="360" w:lineRule="auto"/>
              <w:jc w:val="center"/>
              <w:rPr>
                <w:rFonts w:ascii="Maiandra GD" w:hAnsi="Maiandra GD" w:cs="Arial"/>
              </w:rPr>
            </w:pPr>
            <w:r>
              <w:rPr>
                <w:rFonts w:ascii="Maiandra GD" w:hAnsi="Maiandra GD" w:cs="Arial"/>
              </w:rPr>
              <w:t>7-8</w:t>
            </w:r>
          </w:p>
        </w:tc>
      </w:tr>
      <w:tr w:rsidR="00EB252C" w:rsidRPr="00137571" w14:paraId="694C784D" w14:textId="77777777" w:rsidTr="003576D2">
        <w:tc>
          <w:tcPr>
            <w:tcW w:w="8222" w:type="dxa"/>
            <w:gridSpan w:val="2"/>
          </w:tcPr>
          <w:p w14:paraId="344F8274" w14:textId="77777777" w:rsidR="00EB252C" w:rsidRPr="00137571" w:rsidRDefault="00EB252C" w:rsidP="003576D2">
            <w:pPr>
              <w:spacing w:line="360" w:lineRule="auto"/>
              <w:rPr>
                <w:rFonts w:ascii="Maiandra GD" w:hAnsi="Maiandra GD" w:cs="Arial"/>
              </w:rPr>
            </w:pPr>
            <w:r w:rsidRPr="00137571">
              <w:rPr>
                <w:rFonts w:ascii="Maiandra GD" w:hAnsi="Maiandra GD" w:cs="Arial"/>
              </w:rPr>
              <w:t>Part 3 – Detailed Arrangements &amp; Procedures</w:t>
            </w:r>
          </w:p>
        </w:tc>
      </w:tr>
      <w:tr w:rsidR="00EB252C" w:rsidRPr="00137571" w14:paraId="5D07207B" w14:textId="77777777" w:rsidTr="003576D2">
        <w:tc>
          <w:tcPr>
            <w:tcW w:w="5812" w:type="dxa"/>
          </w:tcPr>
          <w:p w14:paraId="35B00BD9"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Data Management</w:t>
            </w:r>
          </w:p>
          <w:p w14:paraId="3DC3508F" w14:textId="77777777" w:rsidR="00EB252C" w:rsidRPr="00137571" w:rsidRDefault="00EB252C" w:rsidP="00EB252C">
            <w:pPr>
              <w:pStyle w:val="ListParagraph"/>
              <w:numPr>
                <w:ilvl w:val="0"/>
                <w:numId w:val="21"/>
              </w:numPr>
              <w:spacing w:after="0" w:line="360" w:lineRule="auto"/>
              <w:rPr>
                <w:rFonts w:ascii="Maiandra GD" w:hAnsi="Maiandra GD" w:cs="Arial"/>
              </w:rPr>
            </w:pPr>
            <w:r w:rsidRPr="00137571">
              <w:rPr>
                <w:rFonts w:ascii="Maiandra GD" w:hAnsi="Maiandra GD" w:cs="Arial"/>
              </w:rPr>
              <w:t>Data Registration</w:t>
            </w:r>
          </w:p>
          <w:p w14:paraId="08F657CB" w14:textId="77777777" w:rsidR="00EB252C" w:rsidRPr="00137571" w:rsidRDefault="00EB252C" w:rsidP="00EB252C">
            <w:pPr>
              <w:pStyle w:val="ListParagraph"/>
              <w:numPr>
                <w:ilvl w:val="0"/>
                <w:numId w:val="21"/>
              </w:numPr>
              <w:spacing w:after="0" w:line="360" w:lineRule="auto"/>
              <w:rPr>
                <w:rFonts w:ascii="Maiandra GD" w:hAnsi="Maiandra GD" w:cs="Arial"/>
              </w:rPr>
            </w:pPr>
            <w:r w:rsidRPr="00137571">
              <w:rPr>
                <w:rFonts w:ascii="Maiandra GD" w:hAnsi="Maiandra GD" w:cs="Arial"/>
              </w:rPr>
              <w:t>Data Protection Officer</w:t>
            </w:r>
          </w:p>
          <w:p w14:paraId="6D92B20D" w14:textId="77777777" w:rsidR="00EB252C" w:rsidRPr="00137571" w:rsidRDefault="00EB252C" w:rsidP="00EB252C">
            <w:pPr>
              <w:pStyle w:val="ListParagraph"/>
              <w:numPr>
                <w:ilvl w:val="0"/>
                <w:numId w:val="21"/>
              </w:numPr>
              <w:spacing w:after="0" w:line="360" w:lineRule="auto"/>
              <w:rPr>
                <w:rFonts w:ascii="Maiandra GD" w:hAnsi="Maiandra GD" w:cs="Arial"/>
              </w:rPr>
            </w:pPr>
            <w:r w:rsidRPr="00137571">
              <w:rPr>
                <w:rFonts w:ascii="Maiandra GD" w:hAnsi="Maiandra GD" w:cs="Arial"/>
              </w:rPr>
              <w:t>Data Protection Awareness</w:t>
            </w:r>
          </w:p>
          <w:p w14:paraId="2FC59C7A" w14:textId="77777777" w:rsidR="00EB252C" w:rsidRPr="00137571" w:rsidRDefault="00EB252C" w:rsidP="00EB252C">
            <w:pPr>
              <w:pStyle w:val="ListParagraph"/>
              <w:numPr>
                <w:ilvl w:val="0"/>
                <w:numId w:val="21"/>
              </w:numPr>
              <w:spacing w:after="0" w:line="360" w:lineRule="auto"/>
              <w:rPr>
                <w:rFonts w:ascii="Maiandra GD" w:hAnsi="Maiandra GD" w:cs="Arial"/>
              </w:rPr>
            </w:pPr>
            <w:r w:rsidRPr="00137571">
              <w:rPr>
                <w:rFonts w:ascii="Maiandra GD" w:hAnsi="Maiandra GD" w:cs="Arial"/>
              </w:rPr>
              <w:t>Data Mapping</w:t>
            </w:r>
          </w:p>
        </w:tc>
        <w:tc>
          <w:tcPr>
            <w:tcW w:w="2410" w:type="dxa"/>
          </w:tcPr>
          <w:p w14:paraId="4B10C29F" w14:textId="54820CC6" w:rsidR="00EB252C" w:rsidRPr="00137571" w:rsidRDefault="006C064E" w:rsidP="006C064E">
            <w:pPr>
              <w:spacing w:line="360" w:lineRule="auto"/>
              <w:jc w:val="center"/>
              <w:rPr>
                <w:rFonts w:ascii="Maiandra GD" w:hAnsi="Maiandra GD" w:cs="Arial"/>
              </w:rPr>
            </w:pPr>
            <w:r>
              <w:rPr>
                <w:rFonts w:ascii="Maiandra GD" w:hAnsi="Maiandra GD" w:cs="Arial"/>
              </w:rPr>
              <w:t>8-9</w:t>
            </w:r>
          </w:p>
        </w:tc>
      </w:tr>
      <w:tr w:rsidR="00EB252C" w:rsidRPr="00137571" w14:paraId="60DD8E7E" w14:textId="77777777" w:rsidTr="003576D2">
        <w:tc>
          <w:tcPr>
            <w:tcW w:w="5812" w:type="dxa"/>
          </w:tcPr>
          <w:p w14:paraId="7575FCE6"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Third Party Suppliers Acting as Data Processors</w:t>
            </w:r>
          </w:p>
        </w:tc>
        <w:tc>
          <w:tcPr>
            <w:tcW w:w="2410" w:type="dxa"/>
          </w:tcPr>
          <w:p w14:paraId="4A740B2D" w14:textId="2E3CE17B" w:rsidR="00EB252C" w:rsidRPr="00137571" w:rsidRDefault="006C064E" w:rsidP="006C064E">
            <w:pPr>
              <w:spacing w:line="360" w:lineRule="auto"/>
              <w:jc w:val="center"/>
              <w:rPr>
                <w:rFonts w:ascii="Maiandra GD" w:hAnsi="Maiandra GD" w:cs="Arial"/>
              </w:rPr>
            </w:pPr>
            <w:r>
              <w:rPr>
                <w:rFonts w:ascii="Maiandra GD" w:hAnsi="Maiandra GD" w:cs="Arial"/>
              </w:rPr>
              <w:t>9-10</w:t>
            </w:r>
          </w:p>
        </w:tc>
      </w:tr>
      <w:tr w:rsidR="00EB252C" w:rsidRPr="00137571" w14:paraId="72AB0943" w14:textId="77777777" w:rsidTr="003576D2">
        <w:tc>
          <w:tcPr>
            <w:tcW w:w="5812" w:type="dxa"/>
          </w:tcPr>
          <w:p w14:paraId="2EB06D1D"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Consent</w:t>
            </w:r>
          </w:p>
          <w:p w14:paraId="4156B63F" w14:textId="77777777" w:rsidR="00EB252C" w:rsidRPr="00137571" w:rsidRDefault="00EB252C" w:rsidP="00EB252C">
            <w:pPr>
              <w:pStyle w:val="ListParagraph"/>
              <w:numPr>
                <w:ilvl w:val="0"/>
                <w:numId w:val="22"/>
              </w:numPr>
              <w:spacing w:after="0" w:line="360" w:lineRule="auto"/>
              <w:rPr>
                <w:rFonts w:ascii="Maiandra GD" w:hAnsi="Maiandra GD" w:cs="Arial"/>
              </w:rPr>
            </w:pPr>
            <w:r w:rsidRPr="00137571">
              <w:rPr>
                <w:rFonts w:ascii="Maiandra GD" w:hAnsi="Maiandra GD" w:cs="Arial"/>
              </w:rPr>
              <w:t>Privacy Notices</w:t>
            </w:r>
          </w:p>
          <w:p w14:paraId="369A5805" w14:textId="77777777" w:rsidR="00EB252C" w:rsidRPr="00137571" w:rsidRDefault="00EB252C" w:rsidP="00EB252C">
            <w:pPr>
              <w:pStyle w:val="ListParagraph"/>
              <w:numPr>
                <w:ilvl w:val="0"/>
                <w:numId w:val="22"/>
              </w:numPr>
              <w:spacing w:after="0" w:line="360" w:lineRule="auto"/>
              <w:rPr>
                <w:rFonts w:ascii="Maiandra GD" w:hAnsi="Maiandra GD" w:cs="Arial"/>
              </w:rPr>
            </w:pPr>
            <w:r w:rsidRPr="00137571">
              <w:rPr>
                <w:rFonts w:ascii="Maiandra GD" w:hAnsi="Maiandra GD" w:cs="Arial"/>
              </w:rPr>
              <w:t>The Use of Pupil Images</w:t>
            </w:r>
          </w:p>
          <w:p w14:paraId="5A2F7615" w14:textId="77777777" w:rsidR="00EB252C" w:rsidRPr="00137571" w:rsidRDefault="00EB252C" w:rsidP="00EB252C">
            <w:pPr>
              <w:pStyle w:val="ListParagraph"/>
              <w:numPr>
                <w:ilvl w:val="0"/>
                <w:numId w:val="22"/>
              </w:numPr>
              <w:spacing w:after="0" w:line="360" w:lineRule="auto"/>
              <w:rPr>
                <w:rFonts w:ascii="Maiandra GD" w:hAnsi="Maiandra GD" w:cs="Arial"/>
              </w:rPr>
            </w:pPr>
            <w:r w:rsidRPr="00137571">
              <w:rPr>
                <w:rFonts w:ascii="Maiandra GD" w:hAnsi="Maiandra GD" w:cs="Arial"/>
              </w:rPr>
              <w:t>Accurate Data</w:t>
            </w:r>
          </w:p>
          <w:p w14:paraId="69D1DB4B" w14:textId="77777777" w:rsidR="00EB252C" w:rsidRPr="00137571" w:rsidRDefault="00EB252C" w:rsidP="00EB252C">
            <w:pPr>
              <w:pStyle w:val="ListParagraph"/>
              <w:numPr>
                <w:ilvl w:val="0"/>
                <w:numId w:val="22"/>
              </w:numPr>
              <w:spacing w:after="0" w:line="360" w:lineRule="auto"/>
              <w:rPr>
                <w:rFonts w:ascii="Maiandra GD" w:hAnsi="Maiandra GD" w:cs="Arial"/>
              </w:rPr>
            </w:pPr>
            <w:r w:rsidRPr="00137571">
              <w:rPr>
                <w:rFonts w:ascii="Maiandra GD" w:hAnsi="Maiandra GD" w:cs="Arial"/>
              </w:rPr>
              <w:t>Withdrawal of Consent</w:t>
            </w:r>
          </w:p>
        </w:tc>
        <w:tc>
          <w:tcPr>
            <w:tcW w:w="2410" w:type="dxa"/>
          </w:tcPr>
          <w:p w14:paraId="32D6BA04" w14:textId="05C7001A" w:rsidR="00EB252C" w:rsidRPr="00137571" w:rsidRDefault="006C064E" w:rsidP="006C064E">
            <w:pPr>
              <w:spacing w:line="360" w:lineRule="auto"/>
              <w:jc w:val="center"/>
              <w:rPr>
                <w:rFonts w:ascii="Maiandra GD" w:hAnsi="Maiandra GD" w:cs="Arial"/>
              </w:rPr>
            </w:pPr>
            <w:r>
              <w:rPr>
                <w:rFonts w:ascii="Maiandra GD" w:hAnsi="Maiandra GD" w:cs="Arial"/>
              </w:rPr>
              <w:t>10-12</w:t>
            </w:r>
          </w:p>
        </w:tc>
      </w:tr>
      <w:tr w:rsidR="00EB252C" w:rsidRPr="00137571" w14:paraId="3254FAB9" w14:textId="77777777" w:rsidTr="003576D2">
        <w:tc>
          <w:tcPr>
            <w:tcW w:w="5812" w:type="dxa"/>
          </w:tcPr>
          <w:p w14:paraId="268F3911" w14:textId="77777777" w:rsidR="00EB252C" w:rsidRPr="00137571" w:rsidRDefault="00EB252C" w:rsidP="003576D2">
            <w:pPr>
              <w:spacing w:after="0" w:line="360" w:lineRule="auto"/>
              <w:ind w:left="462"/>
              <w:rPr>
                <w:rFonts w:ascii="Maiandra GD" w:hAnsi="Maiandra GD" w:cs="Arial"/>
              </w:rPr>
            </w:pPr>
            <w:r w:rsidRPr="00137571">
              <w:rPr>
                <w:rFonts w:ascii="Maiandra GD" w:hAnsi="Maiandra GD" w:cs="Arial"/>
              </w:rPr>
              <w:t>Associated Data Protection Policies</w:t>
            </w:r>
          </w:p>
          <w:p w14:paraId="5F8D000A" w14:textId="77777777"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CCTV</w:t>
            </w:r>
          </w:p>
          <w:p w14:paraId="3F4768AF" w14:textId="77777777"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Complaints</w:t>
            </w:r>
          </w:p>
          <w:p w14:paraId="3448DFBB" w14:textId="77777777" w:rsidR="000359EA" w:rsidRPr="00137571" w:rsidRDefault="000359EA"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Confidentiality Agreement</w:t>
            </w:r>
          </w:p>
          <w:p w14:paraId="3187CE60" w14:textId="36FA1D75"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Data Breaches</w:t>
            </w:r>
          </w:p>
          <w:p w14:paraId="7EA92621" w14:textId="7549844D" w:rsidR="000359EA" w:rsidRPr="00137571" w:rsidRDefault="000359EA"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Data Privacy Impact Assessments</w:t>
            </w:r>
          </w:p>
          <w:p w14:paraId="48D20F7B" w14:textId="77777777" w:rsidR="000359EA" w:rsidRPr="00137571" w:rsidRDefault="000359EA"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ICT Usage Agreement</w:t>
            </w:r>
          </w:p>
          <w:p w14:paraId="3F13BBBC" w14:textId="3A1BF382" w:rsidR="00F3736F" w:rsidRPr="00137571" w:rsidRDefault="00F3736F" w:rsidP="00EB252C">
            <w:pPr>
              <w:pStyle w:val="ListParagraph"/>
              <w:numPr>
                <w:ilvl w:val="0"/>
                <w:numId w:val="23"/>
              </w:numPr>
              <w:spacing w:after="0" w:line="360" w:lineRule="auto"/>
              <w:rPr>
                <w:rFonts w:ascii="Maiandra GD" w:hAnsi="Maiandra GD" w:cs="Arial"/>
              </w:rPr>
            </w:pPr>
            <w:r w:rsidRPr="00137571">
              <w:rPr>
                <w:rFonts w:ascii="Maiandra GD" w:hAnsi="Maiandra GD" w:cs="Arial"/>
              </w:rPr>
              <w:lastRenderedPageBreak/>
              <w:t xml:space="preserve">Information sharing in an employee </w:t>
            </w:r>
            <w:r w:rsidR="00A04FBA" w:rsidRPr="00137571">
              <w:rPr>
                <w:rFonts w:ascii="Maiandra GD" w:hAnsi="Maiandra GD" w:cs="Arial"/>
              </w:rPr>
              <w:t xml:space="preserve">medical or </w:t>
            </w:r>
            <w:r w:rsidRPr="00137571">
              <w:rPr>
                <w:rFonts w:ascii="Maiandra GD" w:hAnsi="Maiandra GD" w:cs="Arial"/>
              </w:rPr>
              <w:t>mental health emergency</w:t>
            </w:r>
          </w:p>
          <w:p w14:paraId="420519AF" w14:textId="4FCEBA68"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Records Management &amp; Retention</w:t>
            </w:r>
          </w:p>
          <w:p w14:paraId="58B71C20" w14:textId="77777777"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Subject Access Requests</w:t>
            </w:r>
          </w:p>
          <w:p w14:paraId="03BED165" w14:textId="77777777"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Third Party Requests for Information</w:t>
            </w:r>
          </w:p>
          <w:p w14:paraId="4A73B408" w14:textId="3163FAE0" w:rsidR="00EB252C" w:rsidRPr="00137571" w:rsidRDefault="00EB252C" w:rsidP="00EB252C">
            <w:pPr>
              <w:pStyle w:val="ListParagraph"/>
              <w:numPr>
                <w:ilvl w:val="0"/>
                <w:numId w:val="23"/>
              </w:numPr>
              <w:spacing w:after="0" w:line="360" w:lineRule="auto"/>
              <w:rPr>
                <w:rFonts w:ascii="Maiandra GD" w:hAnsi="Maiandra GD" w:cs="Arial"/>
              </w:rPr>
            </w:pPr>
            <w:r w:rsidRPr="00137571">
              <w:rPr>
                <w:rFonts w:ascii="Maiandra GD" w:hAnsi="Maiandra GD" w:cs="Arial"/>
              </w:rPr>
              <w:t>Use of Personal Devices</w:t>
            </w:r>
          </w:p>
        </w:tc>
        <w:tc>
          <w:tcPr>
            <w:tcW w:w="2410" w:type="dxa"/>
          </w:tcPr>
          <w:p w14:paraId="53CE746A" w14:textId="5924BD61" w:rsidR="006C064E" w:rsidRPr="00137571" w:rsidRDefault="006C064E" w:rsidP="006C064E">
            <w:pPr>
              <w:spacing w:line="360" w:lineRule="auto"/>
              <w:jc w:val="center"/>
              <w:rPr>
                <w:rFonts w:ascii="Maiandra GD" w:hAnsi="Maiandra GD" w:cs="Arial"/>
              </w:rPr>
            </w:pPr>
            <w:r>
              <w:rPr>
                <w:rFonts w:ascii="Maiandra GD" w:hAnsi="Maiandra GD" w:cs="Arial"/>
              </w:rPr>
              <w:lastRenderedPageBreak/>
              <w:t>13-14</w:t>
            </w:r>
          </w:p>
        </w:tc>
      </w:tr>
    </w:tbl>
    <w:p w14:paraId="1538562E" w14:textId="77777777" w:rsidR="000359EA" w:rsidRPr="00137571" w:rsidRDefault="000359EA">
      <w:pPr>
        <w:rPr>
          <w:rFonts w:ascii="Maiandra GD" w:hAnsi="Maiandra GD"/>
          <w:b/>
        </w:rPr>
        <w:sectPr w:rsidR="000359EA" w:rsidRPr="00137571">
          <w:pgSz w:w="11906" w:h="16838"/>
          <w:pgMar w:top="1440" w:right="1440" w:bottom="1440" w:left="1440" w:header="708" w:footer="708" w:gutter="0"/>
          <w:cols w:space="708"/>
          <w:docGrid w:linePitch="360"/>
        </w:sectPr>
      </w:pPr>
    </w:p>
    <w:p w14:paraId="01235A7C" w14:textId="77777777" w:rsidR="007A7110" w:rsidRPr="002936DA" w:rsidRDefault="002A34A2">
      <w:pPr>
        <w:rPr>
          <w:rFonts w:ascii="Maiandra GD" w:hAnsi="Maiandra GD"/>
          <w:b/>
          <w:sz w:val="24"/>
          <w:szCs w:val="24"/>
        </w:rPr>
      </w:pPr>
      <w:r w:rsidRPr="002936DA">
        <w:rPr>
          <w:rFonts w:ascii="Maiandra GD" w:hAnsi="Maiandra GD"/>
          <w:b/>
          <w:sz w:val="24"/>
          <w:szCs w:val="24"/>
        </w:rPr>
        <w:lastRenderedPageBreak/>
        <w:t xml:space="preserve">Part 1 </w:t>
      </w:r>
      <w:r w:rsidR="00ED65BC" w:rsidRPr="002936DA">
        <w:rPr>
          <w:rFonts w:ascii="Maiandra GD" w:hAnsi="Maiandra GD"/>
          <w:b/>
          <w:sz w:val="24"/>
          <w:szCs w:val="24"/>
        </w:rPr>
        <w:t>Introduction</w:t>
      </w:r>
      <w:r w:rsidR="004B1D5A" w:rsidRPr="002936DA">
        <w:rPr>
          <w:rFonts w:ascii="Maiandra GD" w:hAnsi="Maiandra GD"/>
          <w:b/>
          <w:sz w:val="24"/>
          <w:szCs w:val="24"/>
        </w:rPr>
        <w:t xml:space="preserve"> and Key Definitions</w:t>
      </w:r>
      <w:bookmarkStart w:id="3" w:name="_GoBack"/>
      <w:bookmarkEnd w:id="3"/>
    </w:p>
    <w:p w14:paraId="44530144" w14:textId="77777777" w:rsidR="002B2047" w:rsidRPr="002936DA" w:rsidRDefault="001B18DF" w:rsidP="00ED65BC">
      <w:pPr>
        <w:jc w:val="both"/>
        <w:rPr>
          <w:rFonts w:ascii="Maiandra GD" w:hAnsi="Maiandra GD" w:cstheme="minorHAnsi"/>
          <w:b/>
          <w:sz w:val="24"/>
          <w:szCs w:val="24"/>
        </w:rPr>
      </w:pPr>
      <w:bookmarkStart w:id="4" w:name="OLE_LINK2"/>
      <w:bookmarkStart w:id="5" w:name="OLE_LINK3"/>
      <w:bookmarkStart w:id="6" w:name="OLE_LINK4"/>
      <w:r w:rsidRPr="002936DA">
        <w:rPr>
          <w:rFonts w:ascii="Maiandra GD" w:hAnsi="Maiandra GD" w:cstheme="minorHAnsi"/>
          <w:b/>
          <w:sz w:val="24"/>
          <w:szCs w:val="24"/>
        </w:rPr>
        <w:t>1.1</w:t>
      </w:r>
      <w:r w:rsidRPr="002936DA">
        <w:rPr>
          <w:rFonts w:ascii="Maiandra GD" w:hAnsi="Maiandra GD" w:cstheme="minorHAnsi"/>
          <w:b/>
          <w:sz w:val="24"/>
          <w:szCs w:val="24"/>
        </w:rPr>
        <w:tab/>
      </w:r>
      <w:r w:rsidR="002B2047" w:rsidRPr="002936DA">
        <w:rPr>
          <w:rFonts w:ascii="Maiandra GD" w:hAnsi="Maiandra GD" w:cstheme="minorHAnsi"/>
          <w:b/>
          <w:sz w:val="24"/>
          <w:szCs w:val="24"/>
        </w:rPr>
        <w:t>Introduction</w:t>
      </w:r>
    </w:p>
    <w:p w14:paraId="3F646CB7" w14:textId="662483E0" w:rsidR="00ED65BC" w:rsidRPr="00137571" w:rsidRDefault="006E5D83" w:rsidP="00ED65BC">
      <w:pPr>
        <w:jc w:val="both"/>
        <w:rPr>
          <w:rFonts w:ascii="Maiandra GD" w:eastAsiaTheme="minorEastAsia" w:hAnsi="Maiandra GD"/>
        </w:rPr>
      </w:pPr>
      <w:r w:rsidRPr="00137571">
        <w:rPr>
          <w:rFonts w:ascii="Maiandra GD" w:hAnsi="Maiandra GD" w:cstheme="minorHAnsi"/>
        </w:rPr>
        <w:t>The All Saints Academy Trust (ASAT</w:t>
      </w:r>
      <w:bookmarkEnd w:id="4"/>
      <w:bookmarkEnd w:id="5"/>
      <w:bookmarkEnd w:id="6"/>
      <w:r w:rsidRPr="00137571">
        <w:rPr>
          <w:rFonts w:ascii="Maiandra GD" w:hAnsi="Maiandra GD" w:cstheme="minorHAnsi"/>
        </w:rPr>
        <w:t>)</w:t>
      </w:r>
      <w:r w:rsidR="00ED65BC" w:rsidRPr="00137571">
        <w:rPr>
          <w:rFonts w:ascii="Maiandra GD" w:hAnsi="Maiandra GD"/>
        </w:rPr>
        <w:t>needs to gather and use certain information about individuals.</w:t>
      </w:r>
    </w:p>
    <w:p w14:paraId="0AAB73B6" w14:textId="37AA3FBB" w:rsidR="00ED65BC" w:rsidRPr="00137571" w:rsidRDefault="00ED65BC" w:rsidP="00ED65BC">
      <w:pPr>
        <w:jc w:val="both"/>
        <w:rPr>
          <w:rFonts w:ascii="Maiandra GD" w:hAnsi="Maiandra GD"/>
        </w:rPr>
      </w:pPr>
      <w:r w:rsidRPr="00137571">
        <w:rPr>
          <w:rFonts w:ascii="Maiandra GD" w:hAnsi="Maiandra GD"/>
        </w:rPr>
        <w:t xml:space="preserve">These </w:t>
      </w:r>
      <w:r w:rsidR="009B3E08" w:rsidRPr="00137571">
        <w:rPr>
          <w:rFonts w:ascii="Maiandra GD" w:hAnsi="Maiandra GD"/>
        </w:rPr>
        <w:t xml:space="preserve">individuals </w:t>
      </w:r>
      <w:r w:rsidRPr="00137571">
        <w:rPr>
          <w:rFonts w:ascii="Maiandra GD" w:hAnsi="Maiandra GD"/>
        </w:rPr>
        <w:t xml:space="preserve">can include pupils, parents/carers, employees, suppliers, business contacts and other people the </w:t>
      </w:r>
      <w:r w:rsidR="006E5D83" w:rsidRPr="00137571">
        <w:rPr>
          <w:rFonts w:ascii="Maiandra GD" w:hAnsi="Maiandra GD"/>
        </w:rPr>
        <w:t xml:space="preserve">ASAT </w:t>
      </w:r>
      <w:r w:rsidRPr="00137571">
        <w:rPr>
          <w:rFonts w:ascii="Maiandra GD" w:hAnsi="Maiandra GD"/>
        </w:rPr>
        <w:t>has a relationship with or may need to contact.</w:t>
      </w:r>
    </w:p>
    <w:p w14:paraId="6E82CEAD" w14:textId="34AFE12B" w:rsidR="00ED65BC" w:rsidRPr="00137571" w:rsidRDefault="00ED65BC" w:rsidP="00ED65BC">
      <w:pPr>
        <w:jc w:val="both"/>
        <w:rPr>
          <w:rFonts w:ascii="Maiandra GD" w:hAnsi="Maiandra GD"/>
        </w:rPr>
      </w:pPr>
      <w:r w:rsidRPr="00137571">
        <w:rPr>
          <w:rFonts w:ascii="Maiandra GD" w:hAnsi="Maiandra GD"/>
        </w:rPr>
        <w:t xml:space="preserve">This policy describes how this personal data must be collected, handled and stored to meet the </w:t>
      </w:r>
      <w:r w:rsidR="006E5D83" w:rsidRPr="00137571">
        <w:rPr>
          <w:rFonts w:ascii="Maiandra GD" w:hAnsi="Maiandra GD"/>
        </w:rPr>
        <w:t>ASAT’S</w:t>
      </w:r>
      <w:r w:rsidRPr="00137571">
        <w:rPr>
          <w:rFonts w:ascii="Maiandra GD" w:hAnsi="Maiandra GD"/>
        </w:rPr>
        <w:t xml:space="preserve"> data protection standards — and to comply with the law.</w:t>
      </w:r>
    </w:p>
    <w:p w14:paraId="47CBBFD0" w14:textId="2A69C129" w:rsidR="00ED65BC" w:rsidRPr="00137571" w:rsidRDefault="00ED65BC" w:rsidP="009B3E08">
      <w:pPr>
        <w:jc w:val="both"/>
        <w:rPr>
          <w:rFonts w:ascii="Maiandra GD" w:eastAsiaTheme="minorEastAsia" w:hAnsi="Maiandra GD"/>
        </w:rPr>
      </w:pPr>
      <w:r w:rsidRPr="00137571">
        <w:rPr>
          <w:rFonts w:ascii="Maiandra GD" w:hAnsi="Maiandra GD"/>
        </w:rPr>
        <w:t>This data protection policy ensures</w:t>
      </w:r>
      <w:r w:rsidR="006E5D83" w:rsidRPr="00137571">
        <w:rPr>
          <w:rFonts w:ascii="Maiandra GD" w:hAnsi="Maiandra GD"/>
        </w:rPr>
        <w:t xml:space="preserve"> the ASAT</w:t>
      </w:r>
      <w:r w:rsidRPr="00137571">
        <w:rPr>
          <w:rFonts w:ascii="Maiandra GD" w:hAnsi="Maiandra GD" w:cstheme="minorHAnsi"/>
        </w:rPr>
        <w:t>:</w:t>
      </w:r>
    </w:p>
    <w:p w14:paraId="6E8A646E" w14:textId="77777777" w:rsidR="00ED65BC" w:rsidRPr="00137571" w:rsidRDefault="009B3E08" w:rsidP="009B3E08">
      <w:pPr>
        <w:numPr>
          <w:ilvl w:val="0"/>
          <w:numId w:val="2"/>
        </w:numPr>
        <w:spacing w:after="0" w:line="240" w:lineRule="auto"/>
        <w:ind w:left="714" w:hanging="357"/>
        <w:jc w:val="both"/>
        <w:rPr>
          <w:rFonts w:ascii="Maiandra GD" w:hAnsi="Maiandra GD"/>
        </w:rPr>
      </w:pPr>
      <w:r w:rsidRPr="00137571">
        <w:rPr>
          <w:rFonts w:ascii="Maiandra GD" w:hAnsi="Maiandra GD"/>
        </w:rPr>
        <w:t>c</w:t>
      </w:r>
      <w:r w:rsidR="00ED65BC" w:rsidRPr="00137571">
        <w:rPr>
          <w:rFonts w:ascii="Maiandra GD" w:hAnsi="Maiandra GD"/>
        </w:rPr>
        <w:t xml:space="preserve">omplies with data protection law and follows good practice </w:t>
      </w:r>
    </w:p>
    <w:p w14:paraId="4E3BAFF2" w14:textId="77777777" w:rsidR="00ED65BC" w:rsidRPr="00137571" w:rsidRDefault="009B3E08" w:rsidP="009B3E08">
      <w:pPr>
        <w:numPr>
          <w:ilvl w:val="0"/>
          <w:numId w:val="2"/>
        </w:numPr>
        <w:spacing w:after="0" w:line="240" w:lineRule="auto"/>
        <w:ind w:left="714" w:hanging="357"/>
        <w:jc w:val="both"/>
        <w:rPr>
          <w:rFonts w:ascii="Maiandra GD" w:hAnsi="Maiandra GD"/>
        </w:rPr>
      </w:pPr>
      <w:r w:rsidRPr="00137571">
        <w:rPr>
          <w:rFonts w:ascii="Maiandra GD" w:hAnsi="Maiandra GD"/>
        </w:rPr>
        <w:t>p</w:t>
      </w:r>
      <w:r w:rsidR="00ED65BC" w:rsidRPr="00137571">
        <w:rPr>
          <w:rFonts w:ascii="Maiandra GD" w:hAnsi="Maiandra GD"/>
        </w:rPr>
        <w:t>rotects the rights of pupil</w:t>
      </w:r>
      <w:r w:rsidR="00AE0A60" w:rsidRPr="00137571">
        <w:rPr>
          <w:rFonts w:ascii="Maiandra GD" w:hAnsi="Maiandra GD"/>
        </w:rPr>
        <w:t>s</w:t>
      </w:r>
      <w:r w:rsidR="00ED65BC" w:rsidRPr="00137571">
        <w:rPr>
          <w:rFonts w:ascii="Maiandra GD" w:hAnsi="Maiandra GD"/>
        </w:rPr>
        <w:t>, staff, parents/carers and other stakeholders</w:t>
      </w:r>
    </w:p>
    <w:p w14:paraId="62D9A49D" w14:textId="77777777" w:rsidR="00ED65BC" w:rsidRPr="00137571" w:rsidRDefault="009B3E08" w:rsidP="009B3E08">
      <w:pPr>
        <w:numPr>
          <w:ilvl w:val="0"/>
          <w:numId w:val="2"/>
        </w:numPr>
        <w:spacing w:after="0" w:line="240" w:lineRule="auto"/>
        <w:ind w:left="714" w:hanging="357"/>
        <w:jc w:val="both"/>
        <w:rPr>
          <w:rFonts w:ascii="Maiandra GD" w:hAnsi="Maiandra GD"/>
        </w:rPr>
      </w:pPr>
      <w:r w:rsidRPr="00137571">
        <w:rPr>
          <w:rFonts w:ascii="Maiandra GD" w:hAnsi="Maiandra GD"/>
        </w:rPr>
        <w:t>i</w:t>
      </w:r>
      <w:r w:rsidR="00ED65BC" w:rsidRPr="00137571">
        <w:rPr>
          <w:rFonts w:ascii="Maiandra GD" w:hAnsi="Maiandra GD"/>
        </w:rPr>
        <w:t>s open about how it stores and processes individuals’ data</w:t>
      </w:r>
    </w:p>
    <w:p w14:paraId="528D02BC" w14:textId="77777777" w:rsidR="00ED65BC" w:rsidRPr="00137571" w:rsidRDefault="009B3E08" w:rsidP="009B3E08">
      <w:pPr>
        <w:numPr>
          <w:ilvl w:val="0"/>
          <w:numId w:val="2"/>
        </w:numPr>
        <w:spacing w:line="240" w:lineRule="auto"/>
        <w:jc w:val="both"/>
        <w:rPr>
          <w:rFonts w:ascii="Maiandra GD" w:hAnsi="Maiandra GD"/>
        </w:rPr>
      </w:pPr>
      <w:r w:rsidRPr="00137571">
        <w:rPr>
          <w:rFonts w:ascii="Maiandra GD" w:hAnsi="Maiandra GD"/>
        </w:rPr>
        <w:t>p</w:t>
      </w:r>
      <w:r w:rsidR="00ED65BC" w:rsidRPr="00137571">
        <w:rPr>
          <w:rFonts w:ascii="Maiandra GD" w:hAnsi="Maiandra GD"/>
        </w:rPr>
        <w:t>rotects itself from the risks of a data breach</w:t>
      </w:r>
    </w:p>
    <w:p w14:paraId="7B4CB685" w14:textId="51521CC1" w:rsidR="009567C4" w:rsidRPr="00137571" w:rsidRDefault="009567C4" w:rsidP="009567C4">
      <w:pPr>
        <w:jc w:val="both"/>
        <w:rPr>
          <w:rFonts w:ascii="Maiandra GD" w:hAnsi="Maiandra GD"/>
        </w:rPr>
      </w:pPr>
      <w:r w:rsidRPr="00137571">
        <w:rPr>
          <w:rFonts w:ascii="Maiandra GD" w:hAnsi="Maiandra GD"/>
        </w:rPr>
        <w:t xml:space="preserve">This </w:t>
      </w:r>
      <w:r w:rsidR="00E15553" w:rsidRPr="00137571">
        <w:rPr>
          <w:rFonts w:ascii="Maiandra GD" w:hAnsi="Maiandra GD"/>
        </w:rPr>
        <w:t>d</w:t>
      </w:r>
      <w:r w:rsidRPr="00137571">
        <w:rPr>
          <w:rFonts w:ascii="Maiandra GD" w:hAnsi="Maiandra GD"/>
        </w:rPr>
        <w:t xml:space="preserve">ata </w:t>
      </w:r>
      <w:r w:rsidR="00E15553" w:rsidRPr="00137571">
        <w:rPr>
          <w:rFonts w:ascii="Maiandra GD" w:hAnsi="Maiandra GD"/>
        </w:rPr>
        <w:t>p</w:t>
      </w:r>
      <w:r w:rsidRPr="00137571">
        <w:rPr>
          <w:rFonts w:ascii="Maiandra GD" w:hAnsi="Maiandra GD"/>
        </w:rPr>
        <w:t xml:space="preserve">rotection </w:t>
      </w:r>
      <w:r w:rsidR="00E15553" w:rsidRPr="00137571">
        <w:rPr>
          <w:rFonts w:ascii="Maiandra GD" w:hAnsi="Maiandra GD"/>
        </w:rPr>
        <w:t>p</w:t>
      </w:r>
      <w:r w:rsidRPr="00137571">
        <w:rPr>
          <w:rFonts w:ascii="Maiandra GD" w:hAnsi="Maiandra GD"/>
        </w:rPr>
        <w:t xml:space="preserve">olicy is based on the six principles of the </w:t>
      </w:r>
      <w:r w:rsidR="00863D53" w:rsidRPr="00137571">
        <w:rPr>
          <w:rFonts w:ascii="Maiandra GD" w:hAnsi="Maiandra GD"/>
        </w:rPr>
        <w:t>Data Protection Act (DPA)</w:t>
      </w:r>
      <w:r w:rsidR="00444C9D" w:rsidRPr="00137571">
        <w:rPr>
          <w:rFonts w:ascii="Maiandra GD" w:hAnsi="Maiandra GD"/>
        </w:rPr>
        <w:t xml:space="preserve"> 2018</w:t>
      </w:r>
      <w:r w:rsidR="00863D53" w:rsidRPr="00137571">
        <w:rPr>
          <w:rFonts w:ascii="Maiandra GD" w:hAnsi="Maiandra GD"/>
        </w:rPr>
        <w:t xml:space="preserve"> </w:t>
      </w:r>
      <w:r w:rsidRPr="00137571">
        <w:rPr>
          <w:rFonts w:ascii="Maiandra GD" w:hAnsi="Maiandra GD"/>
        </w:rPr>
        <w:t>that personal data shall be:</w:t>
      </w:r>
    </w:p>
    <w:p w14:paraId="4902F97D"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processed lawfully, fairly and in a transparent manner</w:t>
      </w:r>
    </w:p>
    <w:p w14:paraId="1229FCEA"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collected for specified, explicit and legitimate purposes</w:t>
      </w:r>
    </w:p>
    <w:p w14:paraId="6FD861F0"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adequate, relevant and limited to what is necessary in relation to the purposes for which it is processed</w:t>
      </w:r>
    </w:p>
    <w:p w14:paraId="5B323896"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accurate and kept up to date</w:t>
      </w:r>
    </w:p>
    <w:p w14:paraId="30B1AAD5"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 xml:space="preserve">kept in a form which permits identification of data subjects for no longer than is necessary </w:t>
      </w:r>
    </w:p>
    <w:p w14:paraId="2AF38D24" w14:textId="77777777" w:rsidR="009567C4" w:rsidRPr="00137571" w:rsidRDefault="009567C4" w:rsidP="009567C4">
      <w:pPr>
        <w:pStyle w:val="ListParagraph"/>
        <w:numPr>
          <w:ilvl w:val="0"/>
          <w:numId w:val="14"/>
        </w:numPr>
        <w:jc w:val="both"/>
        <w:rPr>
          <w:rFonts w:ascii="Maiandra GD" w:hAnsi="Maiandra GD"/>
        </w:rPr>
      </w:pPr>
      <w:r w:rsidRPr="00137571">
        <w:rPr>
          <w:rFonts w:ascii="Maiandra GD" w:hAnsi="Maiandra GD"/>
        </w:rPr>
        <w:t>processed in a manner that ensures appropriate security of the personal data, including protection against unauthorised or unlawful processing and against accidental loss or damage</w:t>
      </w:r>
    </w:p>
    <w:p w14:paraId="5C60BD34" w14:textId="77777777" w:rsidR="002B2047" w:rsidRPr="002936DA" w:rsidRDefault="001B18DF" w:rsidP="00BE684B">
      <w:pPr>
        <w:jc w:val="both"/>
        <w:rPr>
          <w:rFonts w:ascii="Maiandra GD" w:hAnsi="Maiandra GD"/>
          <w:b/>
          <w:sz w:val="24"/>
          <w:szCs w:val="24"/>
        </w:rPr>
      </w:pPr>
      <w:r w:rsidRPr="002936DA">
        <w:rPr>
          <w:rFonts w:ascii="Maiandra GD" w:hAnsi="Maiandra GD"/>
          <w:b/>
          <w:sz w:val="24"/>
          <w:szCs w:val="24"/>
        </w:rPr>
        <w:t>1.2</w:t>
      </w:r>
      <w:r w:rsidRPr="002936DA">
        <w:rPr>
          <w:rFonts w:ascii="Maiandra GD" w:hAnsi="Maiandra GD"/>
          <w:b/>
          <w:sz w:val="24"/>
          <w:szCs w:val="24"/>
        </w:rPr>
        <w:tab/>
      </w:r>
      <w:r w:rsidR="002B2047" w:rsidRPr="002936DA">
        <w:rPr>
          <w:rFonts w:ascii="Maiandra GD" w:hAnsi="Maiandra GD"/>
          <w:b/>
          <w:sz w:val="24"/>
          <w:szCs w:val="24"/>
        </w:rPr>
        <w:t>Key Definitions</w:t>
      </w:r>
    </w:p>
    <w:p w14:paraId="06475FB7" w14:textId="77777777" w:rsidR="00AF0231" w:rsidRPr="002936DA" w:rsidRDefault="00AF0231" w:rsidP="00BE684B">
      <w:pPr>
        <w:jc w:val="both"/>
        <w:rPr>
          <w:rFonts w:ascii="Maiandra GD" w:hAnsi="Maiandra GD"/>
          <w:b/>
          <w:sz w:val="24"/>
          <w:szCs w:val="24"/>
        </w:rPr>
      </w:pPr>
      <w:r w:rsidRPr="002936DA">
        <w:rPr>
          <w:rFonts w:ascii="Maiandra GD" w:hAnsi="Maiandra GD"/>
          <w:b/>
          <w:sz w:val="24"/>
          <w:szCs w:val="24"/>
        </w:rPr>
        <w:t>Data</w:t>
      </w:r>
    </w:p>
    <w:p w14:paraId="7B2FB190" w14:textId="2F9D1D1C" w:rsidR="00ED65BC" w:rsidRPr="00137571" w:rsidRDefault="009B3E08" w:rsidP="00BE684B">
      <w:pPr>
        <w:jc w:val="both"/>
        <w:rPr>
          <w:rFonts w:ascii="Maiandra GD" w:hAnsi="Maiandra GD" w:cstheme="minorHAnsi"/>
        </w:rPr>
      </w:pPr>
      <w:r w:rsidRPr="00137571">
        <w:rPr>
          <w:rFonts w:ascii="Maiandra GD" w:hAnsi="Maiandra GD"/>
        </w:rPr>
        <w:t xml:space="preserve">The </w:t>
      </w:r>
      <w:r w:rsidR="00435772" w:rsidRPr="00137571">
        <w:rPr>
          <w:rFonts w:ascii="Maiandra GD" w:hAnsi="Maiandra GD"/>
        </w:rPr>
        <w:t>DPA</w:t>
      </w:r>
      <w:r w:rsidR="00BE2731" w:rsidRPr="00137571">
        <w:rPr>
          <w:rFonts w:ascii="Maiandra GD" w:hAnsi="Maiandra GD"/>
        </w:rPr>
        <w:t xml:space="preserve"> </w:t>
      </w:r>
      <w:r w:rsidRPr="00137571">
        <w:rPr>
          <w:rFonts w:ascii="Maiandra GD" w:hAnsi="Maiandra GD"/>
        </w:rPr>
        <w:t xml:space="preserve">describes how organisations, including </w:t>
      </w:r>
      <w:r w:rsidR="006E5D83" w:rsidRPr="00137571">
        <w:rPr>
          <w:rFonts w:ascii="Maiandra GD" w:hAnsi="Maiandra GD"/>
        </w:rPr>
        <w:t>the ASAT</w:t>
      </w:r>
      <w:r w:rsidRPr="00137571">
        <w:rPr>
          <w:rFonts w:ascii="Maiandra GD" w:hAnsi="Maiandra GD" w:cstheme="minorHAnsi"/>
        </w:rPr>
        <w:t>, must collect, handle and store personal information</w:t>
      </w:r>
      <w:r w:rsidR="00CC20EB" w:rsidRPr="00137571">
        <w:rPr>
          <w:rFonts w:ascii="Maiandra GD" w:hAnsi="Maiandra GD" w:cstheme="minorHAnsi"/>
        </w:rPr>
        <w:t xml:space="preserve"> (</w:t>
      </w:r>
      <w:r w:rsidR="00AF0231" w:rsidRPr="00137571">
        <w:rPr>
          <w:rFonts w:ascii="Maiandra GD" w:hAnsi="Maiandra GD" w:cstheme="minorHAnsi"/>
        </w:rPr>
        <w:t>‘</w:t>
      </w:r>
      <w:r w:rsidR="00CC20EB" w:rsidRPr="00137571">
        <w:rPr>
          <w:rFonts w:ascii="Maiandra GD" w:hAnsi="Maiandra GD" w:cstheme="minorHAnsi"/>
        </w:rPr>
        <w:t>data</w:t>
      </w:r>
      <w:r w:rsidR="00AF0231" w:rsidRPr="00137571">
        <w:rPr>
          <w:rFonts w:ascii="Maiandra GD" w:hAnsi="Maiandra GD" w:cstheme="minorHAnsi"/>
        </w:rPr>
        <w:t>’</w:t>
      </w:r>
      <w:r w:rsidR="00CC20EB" w:rsidRPr="00137571">
        <w:rPr>
          <w:rFonts w:ascii="Maiandra GD" w:hAnsi="Maiandra GD" w:cstheme="minorHAnsi"/>
        </w:rPr>
        <w:t>)</w:t>
      </w:r>
      <w:r w:rsidRPr="00137571">
        <w:rPr>
          <w:rFonts w:ascii="Maiandra GD" w:hAnsi="Maiandra GD" w:cstheme="minorHAnsi"/>
        </w:rPr>
        <w:t>.</w:t>
      </w:r>
    </w:p>
    <w:p w14:paraId="6FBBE974" w14:textId="2485B272" w:rsidR="00E05BCC" w:rsidRPr="00137571" w:rsidRDefault="00CC20EB" w:rsidP="00BE684B">
      <w:pPr>
        <w:jc w:val="both"/>
        <w:rPr>
          <w:rFonts w:ascii="Maiandra GD" w:hAnsi="Maiandra GD" w:cstheme="minorHAnsi"/>
        </w:rPr>
      </w:pPr>
      <w:r w:rsidRPr="00137571">
        <w:rPr>
          <w:rFonts w:ascii="Maiandra GD" w:hAnsi="Maiandra GD" w:cstheme="minorHAnsi"/>
        </w:rPr>
        <w:t xml:space="preserve">Data is any information that the </w:t>
      </w:r>
      <w:r w:rsidR="006E5D83" w:rsidRPr="00137571">
        <w:rPr>
          <w:rFonts w:ascii="Maiandra GD" w:hAnsi="Maiandra GD" w:cstheme="minorHAnsi"/>
        </w:rPr>
        <w:t>ASAT co</w:t>
      </w:r>
      <w:r w:rsidRPr="00137571">
        <w:rPr>
          <w:rFonts w:ascii="Maiandra GD" w:hAnsi="Maiandra GD" w:cstheme="minorHAnsi"/>
        </w:rPr>
        <w:t>llects and stores about individuals or organisations.</w:t>
      </w:r>
      <w:r w:rsidR="00926133" w:rsidRPr="00137571">
        <w:rPr>
          <w:rFonts w:ascii="Maiandra GD" w:hAnsi="Maiandra GD" w:cstheme="minorHAnsi"/>
        </w:rPr>
        <w:t xml:space="preserve">  Some data is more sensitive than others and particular care will be given to </w:t>
      </w:r>
      <w:r w:rsidR="00A306C5" w:rsidRPr="00137571">
        <w:rPr>
          <w:rFonts w:ascii="Maiandra GD" w:hAnsi="Maiandra GD" w:cstheme="minorHAnsi"/>
        </w:rPr>
        <w:t>processing and managing this.  Sensitive data includes:</w:t>
      </w:r>
    </w:p>
    <w:p w14:paraId="16F808FF" w14:textId="77777777" w:rsidR="00A306C5" w:rsidRPr="00137571" w:rsidRDefault="00A306C5" w:rsidP="00A306C5">
      <w:pPr>
        <w:pStyle w:val="ListParagraph"/>
        <w:numPr>
          <w:ilvl w:val="0"/>
          <w:numId w:val="3"/>
        </w:numPr>
        <w:jc w:val="both"/>
        <w:rPr>
          <w:rFonts w:ascii="Maiandra GD" w:hAnsi="Maiandra GD" w:cstheme="minorHAnsi"/>
        </w:rPr>
      </w:pPr>
      <w:bookmarkStart w:id="7" w:name="_Hlk502653367"/>
      <w:r w:rsidRPr="00137571">
        <w:rPr>
          <w:rFonts w:ascii="Maiandra GD" w:hAnsi="Maiandra GD" w:cstheme="minorHAnsi"/>
        </w:rPr>
        <w:t>racial or ethnic origin;</w:t>
      </w:r>
    </w:p>
    <w:p w14:paraId="447DC9DF"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t>political opinions;</w:t>
      </w:r>
    </w:p>
    <w:p w14:paraId="28B6426F"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t>religious or philosophical beliefs;</w:t>
      </w:r>
    </w:p>
    <w:p w14:paraId="731F6EAB"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t>trade union membership;</w:t>
      </w:r>
    </w:p>
    <w:p w14:paraId="17E587DD"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t>data concerning health or sex life and sexual orientation;</w:t>
      </w:r>
    </w:p>
    <w:p w14:paraId="5B99F8EF"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lastRenderedPageBreak/>
        <w:t>genetic data; and</w:t>
      </w:r>
    </w:p>
    <w:p w14:paraId="3CEFC5E3" w14:textId="77777777" w:rsidR="00A306C5" w:rsidRPr="00137571" w:rsidRDefault="00A306C5" w:rsidP="00A306C5">
      <w:pPr>
        <w:pStyle w:val="ListParagraph"/>
        <w:numPr>
          <w:ilvl w:val="0"/>
          <w:numId w:val="3"/>
        </w:numPr>
        <w:jc w:val="both"/>
        <w:rPr>
          <w:rFonts w:ascii="Maiandra GD" w:hAnsi="Maiandra GD" w:cstheme="minorHAnsi"/>
        </w:rPr>
      </w:pPr>
      <w:r w:rsidRPr="00137571">
        <w:rPr>
          <w:rFonts w:ascii="Maiandra GD" w:hAnsi="Maiandra GD" w:cstheme="minorHAnsi"/>
        </w:rPr>
        <w:t>biometric data.</w:t>
      </w:r>
    </w:p>
    <w:bookmarkEnd w:id="7"/>
    <w:p w14:paraId="55875FDE" w14:textId="77777777" w:rsidR="009B3E08" w:rsidRPr="00137571" w:rsidRDefault="00CC20EB" w:rsidP="00BE684B">
      <w:pPr>
        <w:jc w:val="both"/>
        <w:rPr>
          <w:rFonts w:ascii="Maiandra GD" w:eastAsiaTheme="minorEastAsia" w:hAnsi="Maiandra GD"/>
        </w:rPr>
      </w:pPr>
      <w:r w:rsidRPr="00137571">
        <w:rPr>
          <w:rFonts w:ascii="Maiandra GD" w:hAnsi="Maiandra GD"/>
        </w:rPr>
        <w:t>Data can be stored</w:t>
      </w:r>
      <w:r w:rsidR="009B3E08" w:rsidRPr="00137571">
        <w:rPr>
          <w:rFonts w:ascii="Maiandra GD" w:hAnsi="Maiandra GD"/>
        </w:rPr>
        <w:t xml:space="preserve"> electronically, on paper or on other materials.</w:t>
      </w:r>
    </w:p>
    <w:p w14:paraId="4575AFA6" w14:textId="77777777" w:rsidR="009B3E08" w:rsidRPr="00137571" w:rsidRDefault="009B3E08" w:rsidP="00BE684B">
      <w:pPr>
        <w:jc w:val="both"/>
        <w:rPr>
          <w:rFonts w:ascii="Maiandra GD" w:hAnsi="Maiandra GD"/>
        </w:rPr>
      </w:pPr>
      <w:r w:rsidRPr="00137571">
        <w:rPr>
          <w:rFonts w:ascii="Maiandra GD" w:hAnsi="Maiandra GD"/>
        </w:rPr>
        <w:t>To comply with the law, personal information must be collected and used fairly, stored safely and not disclosed unlawfully.</w:t>
      </w:r>
    </w:p>
    <w:p w14:paraId="0EA8CE5B" w14:textId="77777777" w:rsidR="009567C4" w:rsidRPr="002936DA" w:rsidRDefault="009567C4" w:rsidP="00BE684B">
      <w:pPr>
        <w:jc w:val="both"/>
        <w:rPr>
          <w:rFonts w:ascii="Maiandra GD" w:hAnsi="Maiandra GD"/>
          <w:b/>
          <w:sz w:val="24"/>
          <w:szCs w:val="24"/>
        </w:rPr>
      </w:pPr>
      <w:r w:rsidRPr="002936DA">
        <w:rPr>
          <w:rFonts w:ascii="Maiandra GD" w:hAnsi="Maiandra GD"/>
          <w:b/>
          <w:sz w:val="24"/>
          <w:szCs w:val="24"/>
        </w:rPr>
        <w:t>Data Subject</w:t>
      </w:r>
    </w:p>
    <w:p w14:paraId="7D01415C" w14:textId="7038F411" w:rsidR="009567C4" w:rsidRPr="00137571" w:rsidRDefault="009567C4" w:rsidP="00BE684B">
      <w:pPr>
        <w:jc w:val="both"/>
        <w:rPr>
          <w:rFonts w:ascii="Maiandra GD" w:hAnsi="Maiandra GD"/>
        </w:rPr>
      </w:pPr>
      <w:r w:rsidRPr="00137571">
        <w:rPr>
          <w:rFonts w:ascii="Maiandra GD" w:hAnsi="Maiandra GD"/>
        </w:rPr>
        <w:t xml:space="preserve">A ‘Data Subject’ is someone whose details the </w:t>
      </w:r>
      <w:r w:rsidR="006E5D83" w:rsidRPr="00137571">
        <w:rPr>
          <w:rFonts w:ascii="Maiandra GD" w:hAnsi="Maiandra GD"/>
        </w:rPr>
        <w:t xml:space="preserve">ASAT </w:t>
      </w:r>
      <w:r w:rsidRPr="00137571">
        <w:rPr>
          <w:rFonts w:ascii="Maiandra GD" w:hAnsi="Maiandra GD"/>
        </w:rPr>
        <w:t>keeps on file.  The data subject has the following rights under data protection legislation:</w:t>
      </w:r>
    </w:p>
    <w:p w14:paraId="3435717D" w14:textId="77777777"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to be informed</w:t>
      </w:r>
    </w:p>
    <w:p w14:paraId="014FA70C" w14:textId="77777777"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to have access to data stored about them (or their children)</w:t>
      </w:r>
    </w:p>
    <w:p w14:paraId="67C83AA5" w14:textId="405E135C"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 xml:space="preserve">to rectification </w:t>
      </w:r>
      <w:r w:rsidR="002B2047" w:rsidRPr="00137571">
        <w:rPr>
          <w:rFonts w:ascii="Maiandra GD" w:hAnsi="Maiandra GD"/>
        </w:rPr>
        <w:t>i</w:t>
      </w:r>
      <w:r w:rsidRPr="00137571">
        <w:rPr>
          <w:rFonts w:ascii="Maiandra GD" w:hAnsi="Maiandra GD"/>
        </w:rPr>
        <w:t xml:space="preserve">f there is an error </w:t>
      </w:r>
      <w:r w:rsidR="0089086E" w:rsidRPr="00137571">
        <w:rPr>
          <w:rFonts w:ascii="Maiandra GD" w:hAnsi="Maiandra GD"/>
        </w:rPr>
        <w:t xml:space="preserve">in </w:t>
      </w:r>
      <w:r w:rsidRPr="00137571">
        <w:rPr>
          <w:rFonts w:ascii="Maiandra GD" w:hAnsi="Maiandra GD"/>
        </w:rPr>
        <w:t>the data stored</w:t>
      </w:r>
    </w:p>
    <w:p w14:paraId="077EAA22" w14:textId="77777777"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to erasure if there is no longer a need for the school to keep their data</w:t>
      </w:r>
    </w:p>
    <w:p w14:paraId="21517F4B" w14:textId="77777777"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to restrict processing (e.g. limit what their data is used for)</w:t>
      </w:r>
    </w:p>
    <w:p w14:paraId="4E8D28C7" w14:textId="77777777" w:rsidR="009567C4" w:rsidRPr="00137571" w:rsidRDefault="009567C4" w:rsidP="009567C4">
      <w:pPr>
        <w:pStyle w:val="ListParagraph"/>
        <w:numPr>
          <w:ilvl w:val="0"/>
          <w:numId w:val="15"/>
        </w:numPr>
        <w:jc w:val="both"/>
        <w:rPr>
          <w:rFonts w:ascii="Maiandra GD" w:hAnsi="Maiandra GD"/>
        </w:rPr>
      </w:pPr>
      <w:r w:rsidRPr="00137571">
        <w:rPr>
          <w:rFonts w:ascii="Maiandra GD" w:hAnsi="Maiandra GD"/>
        </w:rPr>
        <w:t>to object to data being shared or collected</w:t>
      </w:r>
    </w:p>
    <w:p w14:paraId="18622D8B" w14:textId="00C7A92A" w:rsidR="00D967C3" w:rsidRPr="00137571" w:rsidRDefault="00D967C3" w:rsidP="00D967C3">
      <w:pPr>
        <w:jc w:val="both"/>
        <w:rPr>
          <w:rFonts w:ascii="Maiandra GD" w:hAnsi="Maiandra GD"/>
        </w:rPr>
      </w:pPr>
      <w:r w:rsidRPr="00137571">
        <w:rPr>
          <w:rFonts w:ascii="Maiandra GD" w:hAnsi="Maiandra GD"/>
        </w:rPr>
        <w:t>Although data protection legislation affords these rights to individuals, in some cases the</w:t>
      </w:r>
      <w:r w:rsidR="007510C4" w:rsidRPr="00137571">
        <w:rPr>
          <w:rFonts w:ascii="Maiandra GD" w:hAnsi="Maiandra GD"/>
        </w:rPr>
        <w:t xml:space="preserve"> obligations </w:t>
      </w:r>
      <w:r w:rsidR="006E5D83" w:rsidRPr="00137571">
        <w:rPr>
          <w:rFonts w:ascii="Maiandra GD" w:hAnsi="Maiandra GD"/>
        </w:rPr>
        <w:t xml:space="preserve">the ASAT </w:t>
      </w:r>
      <w:r w:rsidR="007510C4" w:rsidRPr="00137571">
        <w:rPr>
          <w:rFonts w:ascii="Maiandra GD" w:hAnsi="Maiandra GD"/>
        </w:rPr>
        <w:t>have to share data with the DfE etc override these rights (this is documented later in the policy under ‘Privacy Notices’).</w:t>
      </w:r>
    </w:p>
    <w:p w14:paraId="22962F31" w14:textId="77777777" w:rsidR="009567C4" w:rsidRPr="002936DA" w:rsidRDefault="009567C4" w:rsidP="00BE684B">
      <w:pPr>
        <w:jc w:val="both"/>
        <w:rPr>
          <w:rFonts w:ascii="Maiandra GD" w:hAnsi="Maiandra GD"/>
          <w:b/>
          <w:sz w:val="24"/>
          <w:szCs w:val="24"/>
        </w:rPr>
      </w:pPr>
      <w:r w:rsidRPr="002936DA">
        <w:rPr>
          <w:rFonts w:ascii="Maiandra GD" w:hAnsi="Maiandra GD"/>
          <w:b/>
          <w:sz w:val="24"/>
          <w:szCs w:val="24"/>
        </w:rPr>
        <w:t>Data Controller</w:t>
      </w:r>
    </w:p>
    <w:p w14:paraId="769D3E6B" w14:textId="77777777" w:rsidR="004B1D5A" w:rsidRPr="00137571" w:rsidRDefault="007510C4" w:rsidP="00BE684B">
      <w:pPr>
        <w:jc w:val="both"/>
        <w:rPr>
          <w:rFonts w:ascii="Maiandra GD" w:hAnsi="Maiandra GD" w:cstheme="minorHAnsi"/>
        </w:rPr>
      </w:pPr>
      <w:r w:rsidRPr="00137571">
        <w:rPr>
          <w:rFonts w:ascii="Maiandra GD" w:hAnsi="Maiandra GD"/>
        </w:rPr>
        <w:t>The ‘Data Controller’ has overall responsibility for the personal data collected and processed and has a responsibility for ensuring compliance with the relevant legislation</w:t>
      </w:r>
      <w:r w:rsidRPr="00137571">
        <w:rPr>
          <w:rFonts w:ascii="Maiandra GD" w:hAnsi="Maiandra GD" w:cstheme="minorHAnsi"/>
        </w:rPr>
        <w:t>.</w:t>
      </w:r>
      <w:r w:rsidR="00C82D9B" w:rsidRPr="00137571">
        <w:rPr>
          <w:rFonts w:ascii="Maiandra GD" w:hAnsi="Maiandra GD" w:cstheme="minorHAnsi"/>
        </w:rPr>
        <w:t xml:space="preserve">  </w:t>
      </w:r>
      <w:r w:rsidR="004B1D5A" w:rsidRPr="00137571">
        <w:rPr>
          <w:rFonts w:ascii="Maiandra GD" w:hAnsi="Maiandra GD" w:cstheme="minorHAnsi"/>
        </w:rPr>
        <w:t>They are able to delegate this to ‘Data Processors’ to act on their behalf.</w:t>
      </w:r>
    </w:p>
    <w:p w14:paraId="097083FD" w14:textId="5ECDC3B9" w:rsidR="004B1D5A" w:rsidRPr="00137571" w:rsidRDefault="004B1D5A" w:rsidP="004B1D5A">
      <w:pPr>
        <w:jc w:val="both"/>
        <w:rPr>
          <w:rFonts w:ascii="Maiandra GD" w:hAnsi="Maiandra GD"/>
        </w:rPr>
      </w:pPr>
      <w:r w:rsidRPr="00137571">
        <w:rPr>
          <w:rFonts w:ascii="Maiandra GD" w:hAnsi="Maiandra GD" w:cstheme="minorHAnsi"/>
        </w:rPr>
        <w:t xml:space="preserve">The </w:t>
      </w:r>
      <w:r w:rsidR="006E5D83" w:rsidRPr="00137571">
        <w:rPr>
          <w:rFonts w:ascii="Maiandra GD" w:hAnsi="Maiandra GD" w:cstheme="minorHAnsi"/>
        </w:rPr>
        <w:t xml:space="preserve">ASAT </w:t>
      </w:r>
      <w:r w:rsidRPr="00137571">
        <w:rPr>
          <w:rFonts w:ascii="Maiandra GD" w:hAnsi="Maiandra GD" w:cstheme="minorHAnsi"/>
        </w:rPr>
        <w:t>is the ‘Data Controller’.</w:t>
      </w:r>
    </w:p>
    <w:p w14:paraId="365091D8" w14:textId="77777777" w:rsidR="009567C4" w:rsidRPr="002936DA" w:rsidRDefault="009567C4" w:rsidP="00BE684B">
      <w:pPr>
        <w:jc w:val="both"/>
        <w:rPr>
          <w:rFonts w:ascii="Maiandra GD" w:hAnsi="Maiandra GD"/>
          <w:b/>
          <w:sz w:val="24"/>
          <w:szCs w:val="24"/>
        </w:rPr>
      </w:pPr>
      <w:r w:rsidRPr="002936DA">
        <w:rPr>
          <w:rFonts w:ascii="Maiandra GD" w:hAnsi="Maiandra GD"/>
          <w:b/>
          <w:sz w:val="24"/>
          <w:szCs w:val="24"/>
        </w:rPr>
        <w:t xml:space="preserve">Data </w:t>
      </w:r>
      <w:r w:rsidR="007510C4" w:rsidRPr="002936DA">
        <w:rPr>
          <w:rFonts w:ascii="Maiandra GD" w:hAnsi="Maiandra GD"/>
          <w:b/>
          <w:sz w:val="24"/>
          <w:szCs w:val="24"/>
        </w:rPr>
        <w:t>Processor</w:t>
      </w:r>
    </w:p>
    <w:p w14:paraId="4BF7EADA" w14:textId="6AB47BE0" w:rsidR="007510C4" w:rsidRPr="00137571" w:rsidRDefault="004B1D5A" w:rsidP="00BE684B">
      <w:pPr>
        <w:jc w:val="both"/>
        <w:rPr>
          <w:rFonts w:ascii="Maiandra GD" w:hAnsi="Maiandra GD"/>
        </w:rPr>
      </w:pPr>
      <w:r w:rsidRPr="00137571">
        <w:rPr>
          <w:rFonts w:ascii="Maiandra GD" w:hAnsi="Maiandra GD"/>
        </w:rPr>
        <w:t>A ‘Data Processor’ uses, collects, accesses or amends the data that the controller is authorised to collect or has already collected.  It can be a member of staff</w:t>
      </w:r>
      <w:r w:rsidR="00444C9D" w:rsidRPr="00137571">
        <w:rPr>
          <w:rFonts w:ascii="Maiandra GD" w:hAnsi="Maiandra GD"/>
        </w:rPr>
        <w:t xml:space="preserve"> or a </w:t>
      </w:r>
      <w:proofErr w:type="gramStart"/>
      <w:r w:rsidRPr="00137571">
        <w:rPr>
          <w:rFonts w:ascii="Maiandra GD" w:hAnsi="Maiandra GD"/>
        </w:rPr>
        <w:t>third party</w:t>
      </w:r>
      <w:proofErr w:type="gramEnd"/>
      <w:r w:rsidRPr="00137571">
        <w:rPr>
          <w:rFonts w:ascii="Maiandra GD" w:hAnsi="Maiandra GD"/>
        </w:rPr>
        <w:t xml:space="preserve"> company </w:t>
      </w:r>
      <w:r w:rsidR="00444C9D" w:rsidRPr="00137571">
        <w:rPr>
          <w:rFonts w:ascii="Maiandra GD" w:hAnsi="Maiandra GD"/>
        </w:rPr>
        <w:t>such as a curriculum software provider or a payroll provider</w:t>
      </w:r>
      <w:r w:rsidRPr="00137571">
        <w:rPr>
          <w:rFonts w:ascii="Maiandra GD" w:hAnsi="Maiandra GD"/>
        </w:rPr>
        <w:t>.</w:t>
      </w:r>
    </w:p>
    <w:p w14:paraId="00F98FCE" w14:textId="77777777" w:rsidR="004B1D5A" w:rsidRPr="00137571" w:rsidRDefault="004B1D5A" w:rsidP="00BE684B">
      <w:pPr>
        <w:jc w:val="both"/>
        <w:rPr>
          <w:rFonts w:ascii="Maiandra GD" w:hAnsi="Maiandra GD"/>
        </w:rPr>
      </w:pPr>
    </w:p>
    <w:p w14:paraId="25569D27" w14:textId="77777777" w:rsidR="002A34A2" w:rsidRPr="002936DA" w:rsidRDefault="007172D0">
      <w:pPr>
        <w:rPr>
          <w:rFonts w:ascii="Maiandra GD" w:hAnsi="Maiandra GD"/>
          <w:b/>
          <w:sz w:val="24"/>
          <w:szCs w:val="24"/>
        </w:rPr>
      </w:pPr>
      <w:r w:rsidRPr="002936DA">
        <w:rPr>
          <w:rFonts w:ascii="Maiandra GD" w:hAnsi="Maiandra GD"/>
          <w:b/>
          <w:sz w:val="24"/>
          <w:szCs w:val="24"/>
        </w:rPr>
        <w:t>P</w:t>
      </w:r>
      <w:r w:rsidR="002A34A2" w:rsidRPr="002936DA">
        <w:rPr>
          <w:rFonts w:ascii="Maiandra GD" w:hAnsi="Maiandra GD"/>
          <w:b/>
          <w:sz w:val="24"/>
          <w:szCs w:val="24"/>
        </w:rPr>
        <w:t>art 2 Organisational Arrangements</w:t>
      </w:r>
    </w:p>
    <w:p w14:paraId="06D79A01" w14:textId="77777777" w:rsidR="002A34A2" w:rsidRPr="002936DA" w:rsidRDefault="001B18DF">
      <w:pPr>
        <w:rPr>
          <w:rFonts w:ascii="Maiandra GD" w:hAnsi="Maiandra GD"/>
          <w:b/>
          <w:sz w:val="24"/>
          <w:szCs w:val="24"/>
        </w:rPr>
      </w:pPr>
      <w:r w:rsidRPr="002936DA">
        <w:rPr>
          <w:rFonts w:ascii="Maiandra GD" w:hAnsi="Maiandra GD"/>
          <w:b/>
          <w:sz w:val="24"/>
          <w:szCs w:val="24"/>
        </w:rPr>
        <w:t>2.1</w:t>
      </w:r>
      <w:r w:rsidRPr="002936DA">
        <w:rPr>
          <w:rFonts w:ascii="Maiandra GD" w:hAnsi="Maiandra GD"/>
          <w:b/>
          <w:sz w:val="24"/>
          <w:szCs w:val="24"/>
        </w:rPr>
        <w:tab/>
      </w:r>
      <w:r w:rsidR="002A34A2" w:rsidRPr="002936DA">
        <w:rPr>
          <w:rFonts w:ascii="Maiandra GD" w:hAnsi="Maiandra GD"/>
          <w:b/>
          <w:sz w:val="24"/>
          <w:szCs w:val="24"/>
        </w:rPr>
        <w:t>Overall Responsibility</w:t>
      </w:r>
    </w:p>
    <w:p w14:paraId="183BBF5E" w14:textId="30E79CD8" w:rsidR="002A34A2" w:rsidRPr="00137571" w:rsidRDefault="006E5D83" w:rsidP="002A34A2">
      <w:pPr>
        <w:jc w:val="both"/>
        <w:rPr>
          <w:rFonts w:ascii="Maiandra GD" w:hAnsi="Maiandra GD" w:cstheme="minorHAnsi"/>
        </w:rPr>
      </w:pPr>
      <w:r w:rsidRPr="00137571">
        <w:rPr>
          <w:rFonts w:ascii="Maiandra GD" w:hAnsi="Maiandra GD" w:cstheme="minorHAnsi"/>
        </w:rPr>
        <w:t xml:space="preserve">The ASAT </w:t>
      </w:r>
      <w:r w:rsidR="002A34A2" w:rsidRPr="00137571">
        <w:rPr>
          <w:rFonts w:ascii="Maiandra GD" w:hAnsi="Maiandra GD" w:cstheme="minorHAnsi"/>
        </w:rPr>
        <w:t xml:space="preserve">will meet its obligations under the </w:t>
      </w:r>
      <w:r w:rsidR="00BE2731" w:rsidRPr="00137571">
        <w:rPr>
          <w:rFonts w:ascii="Maiandra GD" w:hAnsi="Maiandra GD" w:cstheme="minorHAnsi"/>
        </w:rPr>
        <w:t>DPA</w:t>
      </w:r>
      <w:r w:rsidR="002A34A2" w:rsidRPr="00137571">
        <w:rPr>
          <w:rFonts w:ascii="Maiandra GD" w:hAnsi="Maiandra GD" w:cstheme="minorHAnsi"/>
        </w:rPr>
        <w:t xml:space="preserve"> by putting in place clear policies that focus on the key risks and in checking that control measure</w:t>
      </w:r>
      <w:r w:rsidR="00061ABC" w:rsidRPr="00137571">
        <w:rPr>
          <w:rFonts w:ascii="Maiandra GD" w:hAnsi="Maiandra GD" w:cstheme="minorHAnsi"/>
        </w:rPr>
        <w:t>s</w:t>
      </w:r>
      <w:r w:rsidR="002A34A2" w:rsidRPr="00137571">
        <w:rPr>
          <w:rFonts w:ascii="Maiandra GD" w:hAnsi="Maiandra GD" w:cstheme="minorHAnsi"/>
        </w:rPr>
        <w:t xml:space="preserve"> have been implemented and remain appropriate and effective. </w:t>
      </w:r>
    </w:p>
    <w:p w14:paraId="53CCE73F" w14:textId="77777777" w:rsidR="009502AF" w:rsidRDefault="009502AF" w:rsidP="009A0A8A">
      <w:pPr>
        <w:rPr>
          <w:rFonts w:ascii="Maiandra GD" w:hAnsi="Maiandra GD"/>
          <w:b/>
          <w:sz w:val="24"/>
          <w:szCs w:val="24"/>
        </w:rPr>
      </w:pPr>
    </w:p>
    <w:p w14:paraId="2B6520DC" w14:textId="77777777" w:rsidR="009502AF" w:rsidRDefault="009502AF" w:rsidP="009A0A8A">
      <w:pPr>
        <w:rPr>
          <w:rFonts w:ascii="Maiandra GD" w:hAnsi="Maiandra GD"/>
          <w:b/>
          <w:sz w:val="24"/>
          <w:szCs w:val="24"/>
        </w:rPr>
      </w:pPr>
    </w:p>
    <w:p w14:paraId="46027F70" w14:textId="76D02D41" w:rsidR="00444C9D" w:rsidRPr="002936DA" w:rsidRDefault="001B18DF" w:rsidP="009A0A8A">
      <w:pPr>
        <w:rPr>
          <w:rFonts w:ascii="Maiandra GD" w:hAnsi="Maiandra GD" w:cstheme="minorHAnsi"/>
          <w:b/>
          <w:i/>
          <w:color w:val="FFFFFF" w:themeColor="background1"/>
          <w:sz w:val="24"/>
          <w:szCs w:val="24"/>
        </w:rPr>
      </w:pPr>
      <w:r w:rsidRPr="002936DA">
        <w:rPr>
          <w:rFonts w:ascii="Maiandra GD" w:hAnsi="Maiandra GD"/>
          <w:b/>
          <w:sz w:val="24"/>
          <w:szCs w:val="24"/>
        </w:rPr>
        <w:lastRenderedPageBreak/>
        <w:t>2.2</w:t>
      </w:r>
      <w:r w:rsidRPr="002936DA">
        <w:rPr>
          <w:rFonts w:ascii="Maiandra GD" w:hAnsi="Maiandra GD"/>
          <w:b/>
          <w:sz w:val="24"/>
          <w:szCs w:val="24"/>
        </w:rPr>
        <w:tab/>
      </w:r>
      <w:r w:rsidR="005D6239" w:rsidRPr="002936DA">
        <w:rPr>
          <w:rFonts w:ascii="Maiandra GD" w:hAnsi="Maiandra GD"/>
          <w:b/>
          <w:sz w:val="24"/>
          <w:szCs w:val="24"/>
        </w:rPr>
        <w:t>Roles &amp; Responsibilities</w:t>
      </w:r>
    </w:p>
    <w:p w14:paraId="7A2C4011" w14:textId="7DB05C2D" w:rsidR="005D6239" w:rsidRPr="00137571" w:rsidRDefault="005D6239">
      <w:pPr>
        <w:rPr>
          <w:rFonts w:ascii="Maiandra GD" w:hAnsi="Maiandra GD"/>
        </w:rPr>
      </w:pPr>
      <w:r w:rsidRPr="00137571">
        <w:rPr>
          <w:rFonts w:ascii="Maiandra GD" w:hAnsi="Maiandra GD"/>
        </w:rPr>
        <w:t xml:space="preserve">The </w:t>
      </w:r>
      <w:r w:rsidR="00D46561" w:rsidRPr="00137571">
        <w:rPr>
          <w:rFonts w:ascii="Maiandra GD" w:hAnsi="Maiandra GD"/>
        </w:rPr>
        <w:t xml:space="preserve">Trust </w:t>
      </w:r>
      <w:r w:rsidRPr="00137571">
        <w:rPr>
          <w:rFonts w:ascii="Maiandra GD" w:hAnsi="Maiandra GD"/>
        </w:rPr>
        <w:t>Body will:</w:t>
      </w:r>
    </w:p>
    <w:p w14:paraId="0EA2CEA1" w14:textId="77777777" w:rsidR="00AF0231" w:rsidRPr="00137571" w:rsidRDefault="00AF0231" w:rsidP="00BA4C5D">
      <w:pPr>
        <w:pStyle w:val="ListParagraph"/>
        <w:numPr>
          <w:ilvl w:val="0"/>
          <w:numId w:val="1"/>
        </w:numPr>
        <w:jc w:val="both"/>
        <w:rPr>
          <w:rFonts w:ascii="Maiandra GD" w:hAnsi="Maiandra GD"/>
        </w:rPr>
      </w:pPr>
      <w:r w:rsidRPr="00137571">
        <w:rPr>
          <w:rFonts w:ascii="Maiandra GD" w:hAnsi="Maiandra GD"/>
        </w:rPr>
        <w:t>Establish and maintain a positive data protection culture</w:t>
      </w:r>
      <w:r w:rsidR="00014F34" w:rsidRPr="00137571">
        <w:rPr>
          <w:rFonts w:ascii="Maiandra GD" w:hAnsi="Maiandra GD"/>
        </w:rPr>
        <w:t>.</w:t>
      </w:r>
    </w:p>
    <w:p w14:paraId="16DDB31C" w14:textId="079750C7" w:rsidR="00AF0231" w:rsidRPr="00137571" w:rsidRDefault="00AF0231" w:rsidP="00BA4C5D">
      <w:pPr>
        <w:pStyle w:val="ListParagraph"/>
        <w:numPr>
          <w:ilvl w:val="0"/>
          <w:numId w:val="1"/>
        </w:numPr>
        <w:jc w:val="both"/>
        <w:rPr>
          <w:rFonts w:ascii="Maiandra GD" w:hAnsi="Maiandra GD"/>
        </w:rPr>
      </w:pPr>
      <w:r w:rsidRPr="00137571">
        <w:rPr>
          <w:rFonts w:ascii="Maiandra GD" w:hAnsi="Maiandra GD"/>
        </w:rPr>
        <w:t xml:space="preserve">Ensure </w:t>
      </w:r>
      <w:r w:rsidRPr="009502AF">
        <w:rPr>
          <w:rFonts w:ascii="Maiandra GD" w:hAnsi="Maiandra GD"/>
        </w:rPr>
        <w:t xml:space="preserve">the </w:t>
      </w:r>
      <w:r w:rsidR="00FF5358" w:rsidRPr="009502AF">
        <w:rPr>
          <w:rFonts w:ascii="Maiandra GD" w:hAnsi="Maiandra GD"/>
        </w:rPr>
        <w:t>Headteacher prepares</w:t>
      </w:r>
      <w:r w:rsidR="00FF5358" w:rsidRPr="00137571">
        <w:rPr>
          <w:rFonts w:ascii="Maiandra GD" w:hAnsi="Maiandra GD"/>
        </w:rPr>
        <w:t xml:space="preserve"> a Data Protection policy for approval and adoption by the </w:t>
      </w:r>
      <w:r w:rsidR="006E5D83" w:rsidRPr="00137571">
        <w:rPr>
          <w:rFonts w:ascii="Maiandra GD" w:hAnsi="Maiandra GD"/>
        </w:rPr>
        <w:t xml:space="preserve">Trust Board </w:t>
      </w:r>
      <w:r w:rsidR="00FF5358" w:rsidRPr="00137571">
        <w:rPr>
          <w:rFonts w:ascii="Maiandra GD" w:hAnsi="Maiandra GD"/>
        </w:rPr>
        <w:t>and to review and monitor the effectiveness of the policy.</w:t>
      </w:r>
    </w:p>
    <w:p w14:paraId="522CEAA0" w14:textId="77777777" w:rsidR="005D6239" w:rsidRPr="00137571" w:rsidRDefault="00EF0CAC" w:rsidP="00BA4C5D">
      <w:pPr>
        <w:pStyle w:val="ListParagraph"/>
        <w:numPr>
          <w:ilvl w:val="0"/>
          <w:numId w:val="1"/>
        </w:numPr>
        <w:jc w:val="both"/>
        <w:rPr>
          <w:rFonts w:ascii="Maiandra GD" w:hAnsi="Maiandra GD"/>
        </w:rPr>
      </w:pPr>
      <w:r w:rsidRPr="00137571">
        <w:rPr>
          <w:rFonts w:ascii="Maiandra GD" w:hAnsi="Maiandra GD"/>
        </w:rPr>
        <w:t>Appoint a Data Protection Officer and provide adequate resources and support for them to fulfil their statutory duties</w:t>
      </w:r>
      <w:r w:rsidR="00FF5358" w:rsidRPr="00137571">
        <w:rPr>
          <w:rFonts w:ascii="Maiandra GD" w:hAnsi="Maiandra GD"/>
        </w:rPr>
        <w:t>.</w:t>
      </w:r>
    </w:p>
    <w:p w14:paraId="2031D178" w14:textId="77777777" w:rsidR="00FF5358" w:rsidRPr="00137571" w:rsidRDefault="00FF5358" w:rsidP="00BA4C5D">
      <w:pPr>
        <w:pStyle w:val="ListParagraph"/>
        <w:numPr>
          <w:ilvl w:val="0"/>
          <w:numId w:val="1"/>
        </w:numPr>
        <w:jc w:val="both"/>
        <w:rPr>
          <w:rFonts w:ascii="Maiandra GD" w:hAnsi="Maiandra GD"/>
        </w:rPr>
      </w:pPr>
      <w:r w:rsidRPr="00137571">
        <w:rPr>
          <w:rFonts w:ascii="Maiandra GD" w:hAnsi="Maiandra GD"/>
        </w:rPr>
        <w:t>Allocate sufficient resources for data protection, e.g. in respect of training for staff, encryption technology for devices</w:t>
      </w:r>
      <w:r w:rsidR="00014F34" w:rsidRPr="00137571">
        <w:rPr>
          <w:rFonts w:ascii="Maiandra GD" w:hAnsi="Maiandra GD"/>
        </w:rPr>
        <w:t>.</w:t>
      </w:r>
    </w:p>
    <w:p w14:paraId="323DBE2A" w14:textId="77777777" w:rsidR="00FF5358" w:rsidRPr="00137571" w:rsidRDefault="00FF5358" w:rsidP="00BA4C5D">
      <w:pPr>
        <w:pStyle w:val="ListParagraph"/>
        <w:numPr>
          <w:ilvl w:val="0"/>
          <w:numId w:val="1"/>
        </w:numPr>
        <w:jc w:val="both"/>
        <w:rPr>
          <w:rFonts w:ascii="Maiandra GD" w:hAnsi="Maiandra GD"/>
        </w:rPr>
      </w:pPr>
      <w:r w:rsidRPr="00137571">
        <w:rPr>
          <w:rFonts w:ascii="Maiandra GD" w:hAnsi="Maiandra GD"/>
        </w:rPr>
        <w:t>Monitor and review data protection issues</w:t>
      </w:r>
      <w:r w:rsidR="00014F34" w:rsidRPr="00137571">
        <w:rPr>
          <w:rFonts w:ascii="Maiandra GD" w:hAnsi="Maiandra GD"/>
        </w:rPr>
        <w:t>.</w:t>
      </w:r>
    </w:p>
    <w:p w14:paraId="05B5155F" w14:textId="1DCE77DD" w:rsidR="005D6239" w:rsidRPr="00137571" w:rsidRDefault="00EF0CAC" w:rsidP="00BA4C5D">
      <w:pPr>
        <w:pStyle w:val="ListParagraph"/>
        <w:numPr>
          <w:ilvl w:val="0"/>
          <w:numId w:val="1"/>
        </w:numPr>
        <w:jc w:val="both"/>
        <w:rPr>
          <w:rFonts w:ascii="Maiandra GD" w:hAnsi="Maiandra GD"/>
        </w:rPr>
      </w:pPr>
      <w:r w:rsidRPr="00137571">
        <w:rPr>
          <w:rFonts w:ascii="Maiandra GD" w:hAnsi="Maiandra GD"/>
        </w:rPr>
        <w:t xml:space="preserve">Ensure </w:t>
      </w:r>
      <w:r w:rsidR="00FF5358" w:rsidRPr="00137571">
        <w:rPr>
          <w:rFonts w:ascii="Maiandra GD" w:hAnsi="Maiandra GD"/>
        </w:rPr>
        <w:t xml:space="preserve">that the </w:t>
      </w:r>
      <w:r w:rsidR="006E5D83" w:rsidRPr="00137571">
        <w:rPr>
          <w:rFonts w:ascii="Maiandra GD" w:hAnsi="Maiandra GD"/>
        </w:rPr>
        <w:t xml:space="preserve">ASAT </w:t>
      </w:r>
      <w:r w:rsidR="00FF5358" w:rsidRPr="00137571">
        <w:rPr>
          <w:rFonts w:ascii="Maiandra GD" w:hAnsi="Maiandra GD"/>
        </w:rPr>
        <w:t>provides adequate training, information, instruction, induction and supervision to enable everyone to comply with their data protection responsibilities</w:t>
      </w:r>
      <w:r w:rsidR="00014F34" w:rsidRPr="00137571">
        <w:rPr>
          <w:rFonts w:ascii="Maiandra GD" w:hAnsi="Maiandra GD"/>
        </w:rPr>
        <w:t>.</w:t>
      </w:r>
    </w:p>
    <w:p w14:paraId="0F019543" w14:textId="77777777" w:rsidR="005D6239" w:rsidRPr="00137571" w:rsidRDefault="00FF5358" w:rsidP="00BA4C5D">
      <w:pPr>
        <w:pStyle w:val="ListParagraph"/>
        <w:numPr>
          <w:ilvl w:val="0"/>
          <w:numId w:val="1"/>
        </w:numPr>
        <w:jc w:val="both"/>
        <w:rPr>
          <w:rFonts w:ascii="Maiandra GD" w:hAnsi="Maiandra GD"/>
        </w:rPr>
      </w:pPr>
      <w:r w:rsidRPr="00137571">
        <w:rPr>
          <w:rFonts w:ascii="Maiandra GD" w:hAnsi="Maiandra GD"/>
        </w:rPr>
        <w:t>Review and act upon data protection compliance reports from the Data Protection Officer.</w:t>
      </w:r>
    </w:p>
    <w:p w14:paraId="22B532B6" w14:textId="7F11FB6C" w:rsidR="00A04A6F" w:rsidRPr="00137571" w:rsidRDefault="00A04A6F" w:rsidP="00A04A6F">
      <w:pPr>
        <w:pStyle w:val="ListParagraph"/>
        <w:numPr>
          <w:ilvl w:val="0"/>
          <w:numId w:val="1"/>
        </w:numPr>
        <w:spacing w:after="0"/>
        <w:rPr>
          <w:rFonts w:ascii="Maiandra GD" w:hAnsi="Maiandra GD"/>
        </w:rPr>
      </w:pPr>
      <w:r w:rsidRPr="00137571">
        <w:rPr>
          <w:rFonts w:ascii="Maiandra GD" w:hAnsi="Maiandra GD"/>
        </w:rPr>
        <w:t xml:space="preserve">Attend data protection training as organised by the </w:t>
      </w:r>
      <w:r w:rsidR="006E5D83" w:rsidRPr="00137571">
        <w:rPr>
          <w:rFonts w:ascii="Maiandra GD" w:hAnsi="Maiandra GD"/>
        </w:rPr>
        <w:t>ASAT.</w:t>
      </w:r>
    </w:p>
    <w:p w14:paraId="4AC7E436" w14:textId="77777777" w:rsidR="00BA4C5D" w:rsidRPr="00137571" w:rsidRDefault="00BA4C5D" w:rsidP="005D6239">
      <w:pPr>
        <w:rPr>
          <w:rFonts w:ascii="Maiandra GD" w:hAnsi="Maiandra GD"/>
        </w:rPr>
      </w:pPr>
    </w:p>
    <w:p w14:paraId="718AC049" w14:textId="77777777" w:rsidR="005D6239" w:rsidRPr="00137571" w:rsidRDefault="005D6239" w:rsidP="005D6239">
      <w:pPr>
        <w:rPr>
          <w:rFonts w:ascii="Maiandra GD" w:hAnsi="Maiandra GD"/>
        </w:rPr>
      </w:pPr>
      <w:r w:rsidRPr="00137571">
        <w:rPr>
          <w:rFonts w:ascii="Maiandra GD" w:hAnsi="Maiandra GD"/>
        </w:rPr>
        <w:t>The Headteacher will:</w:t>
      </w:r>
    </w:p>
    <w:p w14:paraId="72FF9419" w14:textId="77777777" w:rsidR="00FF5358" w:rsidRPr="00137571" w:rsidRDefault="00FF5358" w:rsidP="00BA4C5D">
      <w:pPr>
        <w:pStyle w:val="ListParagraph"/>
        <w:numPr>
          <w:ilvl w:val="0"/>
          <w:numId w:val="1"/>
        </w:numPr>
        <w:spacing w:after="0"/>
        <w:ind w:left="714" w:hanging="357"/>
        <w:jc w:val="both"/>
        <w:rPr>
          <w:rFonts w:ascii="Maiandra GD" w:hAnsi="Maiandra GD"/>
        </w:rPr>
      </w:pPr>
      <w:r w:rsidRPr="00137571">
        <w:rPr>
          <w:rFonts w:ascii="Maiandra GD" w:hAnsi="Maiandra GD"/>
        </w:rPr>
        <w:t>Promote a positive data protection culture</w:t>
      </w:r>
      <w:r w:rsidR="00014F34" w:rsidRPr="00137571">
        <w:rPr>
          <w:rFonts w:ascii="Maiandra GD" w:hAnsi="Maiandra GD"/>
        </w:rPr>
        <w:t>.</w:t>
      </w:r>
    </w:p>
    <w:p w14:paraId="51E16C5B" w14:textId="2D9986F6" w:rsidR="00FF5358" w:rsidRPr="00137571" w:rsidRDefault="00FF5358"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 xml:space="preserve">Prepare a Data Protection </w:t>
      </w:r>
      <w:r w:rsidR="00E15553" w:rsidRPr="00137571">
        <w:rPr>
          <w:rFonts w:ascii="Maiandra GD" w:hAnsi="Maiandra GD" w:cstheme="minorHAnsi"/>
        </w:rPr>
        <w:t>P</w:t>
      </w:r>
      <w:r w:rsidRPr="00137571">
        <w:rPr>
          <w:rFonts w:ascii="Maiandra GD" w:hAnsi="Maiandra GD" w:cstheme="minorHAnsi"/>
        </w:rPr>
        <w:t xml:space="preserve">olicy for approval by the </w:t>
      </w:r>
      <w:r w:rsidR="006E5D83" w:rsidRPr="00137571">
        <w:rPr>
          <w:rFonts w:ascii="Maiandra GD" w:hAnsi="Maiandra GD" w:cstheme="minorHAnsi"/>
        </w:rPr>
        <w:t>Trust Board</w:t>
      </w:r>
      <w:r w:rsidRPr="00137571">
        <w:rPr>
          <w:rFonts w:ascii="Maiandra GD" w:hAnsi="Maiandra GD" w:cstheme="minorHAnsi"/>
        </w:rPr>
        <w:t xml:space="preserve">, revise as necessary and review </w:t>
      </w:r>
      <w:r w:rsidR="00444C9D" w:rsidRPr="00137571">
        <w:rPr>
          <w:rFonts w:ascii="Maiandra GD" w:hAnsi="Maiandra GD" w:cstheme="minorHAnsi"/>
        </w:rPr>
        <w:t>annually</w:t>
      </w:r>
      <w:r w:rsidRPr="00137571">
        <w:rPr>
          <w:rFonts w:ascii="Maiandra GD" w:hAnsi="Maiandra GD" w:cstheme="minorHAnsi"/>
        </w:rPr>
        <w:t>.</w:t>
      </w:r>
    </w:p>
    <w:p w14:paraId="5006C0D7" w14:textId="562452A7" w:rsidR="00FF5358" w:rsidRPr="00137571" w:rsidRDefault="00FF5358"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Ensure that all staff co</w:t>
      </w:r>
      <w:r w:rsidR="00444C9D" w:rsidRPr="00137571">
        <w:rPr>
          <w:rFonts w:ascii="Maiandra GD" w:hAnsi="Maiandra GD" w:cstheme="minorHAnsi"/>
        </w:rPr>
        <w:t>-</w:t>
      </w:r>
      <w:r w:rsidRPr="00137571">
        <w:rPr>
          <w:rFonts w:ascii="Maiandra GD" w:hAnsi="Maiandra GD" w:cstheme="minorHAnsi"/>
        </w:rPr>
        <w:t>operate with the policy.</w:t>
      </w:r>
    </w:p>
    <w:p w14:paraId="2E20D385" w14:textId="77777777" w:rsidR="00BA4C5D" w:rsidRPr="00137571" w:rsidRDefault="00BA4C5D"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Ensure that staff are competent to undertake the tasks required of them and have been provided with appropriate training.</w:t>
      </w:r>
    </w:p>
    <w:p w14:paraId="3C5F5FDF" w14:textId="77777777" w:rsidR="00BA4C5D" w:rsidRPr="00137571" w:rsidRDefault="00BA4C5D"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Provide staff with equipment and resources to enable them to protect the data that they are processing</w:t>
      </w:r>
      <w:r w:rsidR="00014F34" w:rsidRPr="00137571">
        <w:rPr>
          <w:rFonts w:ascii="Maiandra GD" w:hAnsi="Maiandra GD" w:cstheme="minorHAnsi"/>
        </w:rPr>
        <w:t>.</w:t>
      </w:r>
    </w:p>
    <w:p w14:paraId="31EDBD96" w14:textId="77777777" w:rsidR="00BA4C5D" w:rsidRPr="00137571" w:rsidRDefault="00BA4C5D"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Ensure that those who have delegated responsibilities are competent, their responsibilities are clearly defined, and they have received appropriate training.</w:t>
      </w:r>
    </w:p>
    <w:p w14:paraId="088EF997" w14:textId="77777777" w:rsidR="00BA4C5D" w:rsidRPr="00137571" w:rsidRDefault="00BA4C5D"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Monitor the work of the Data Protection Officer to ensure they are fulfilling their responsibilities</w:t>
      </w:r>
      <w:r w:rsidR="00014F34" w:rsidRPr="00137571">
        <w:rPr>
          <w:rFonts w:ascii="Maiandra GD" w:hAnsi="Maiandra GD" w:cstheme="minorHAnsi"/>
        </w:rPr>
        <w:t>.</w:t>
      </w:r>
    </w:p>
    <w:p w14:paraId="7009BE04" w14:textId="77777777" w:rsidR="00014F34" w:rsidRPr="00137571" w:rsidRDefault="00014F34" w:rsidP="005D6239">
      <w:pPr>
        <w:rPr>
          <w:rFonts w:ascii="Maiandra GD" w:hAnsi="Maiandra GD"/>
        </w:rPr>
      </w:pPr>
      <w:bookmarkStart w:id="8" w:name="OLE_LINK5"/>
    </w:p>
    <w:p w14:paraId="2C530922" w14:textId="442A8441" w:rsidR="00D46561" w:rsidRPr="00137571" w:rsidRDefault="00D46561" w:rsidP="00D46561">
      <w:pPr>
        <w:rPr>
          <w:rFonts w:ascii="Maiandra GD" w:hAnsi="Maiandra GD"/>
        </w:rPr>
      </w:pPr>
      <w:r w:rsidRPr="00137571">
        <w:rPr>
          <w:rFonts w:ascii="Maiandra GD" w:hAnsi="Maiandra GD"/>
        </w:rPr>
        <w:t>The SBM Services (</w:t>
      </w:r>
      <w:r w:rsidR="009502AF">
        <w:rPr>
          <w:rFonts w:ascii="Maiandra GD" w:hAnsi="Maiandra GD"/>
        </w:rPr>
        <w:t>UK</w:t>
      </w:r>
      <w:r w:rsidRPr="00137571">
        <w:rPr>
          <w:rFonts w:ascii="Maiandra GD" w:hAnsi="Maiandra GD"/>
        </w:rPr>
        <w:t>) Ltd (DPO)</w:t>
      </w:r>
      <w:r w:rsidR="009502AF">
        <w:rPr>
          <w:rFonts w:ascii="Maiandra GD" w:hAnsi="Maiandra GD"/>
        </w:rPr>
        <w:t xml:space="preserve"> </w:t>
      </w:r>
      <w:r w:rsidRPr="00137571">
        <w:rPr>
          <w:rFonts w:ascii="Maiandra GD" w:hAnsi="Maiandra GD"/>
        </w:rPr>
        <w:t>(</w:t>
      </w:r>
      <w:r w:rsidRPr="00137571">
        <w:rPr>
          <w:rFonts w:ascii="Maiandra GD" w:hAnsi="Maiandra GD" w:cs="Calibri"/>
          <w:bCs/>
          <w:shd w:val="clear" w:color="auto" w:fill="FFFFFF"/>
        </w:rPr>
        <w:t>SBM Services (</w:t>
      </w:r>
      <w:r w:rsidR="009502AF">
        <w:rPr>
          <w:rFonts w:ascii="Maiandra GD" w:hAnsi="Maiandra GD" w:cs="Calibri"/>
          <w:bCs/>
          <w:shd w:val="clear" w:color="auto" w:fill="FFFFFF"/>
        </w:rPr>
        <w:t>UK</w:t>
      </w:r>
      <w:r w:rsidRPr="00137571">
        <w:rPr>
          <w:rFonts w:ascii="Maiandra GD" w:hAnsi="Maiandra GD" w:cs="Calibri"/>
          <w:bCs/>
          <w:shd w:val="clear" w:color="auto" w:fill="FFFFFF"/>
        </w:rPr>
        <w:t>) Ltd</w:t>
      </w:r>
      <w:r w:rsidRPr="00137571">
        <w:rPr>
          <w:rFonts w:ascii="Maiandra GD" w:hAnsi="Maiandra GD" w:cs="Calibri"/>
          <w:shd w:val="clear" w:color="auto" w:fill="FFFFFF"/>
        </w:rPr>
        <w:t xml:space="preserve">) </w:t>
      </w:r>
      <w:r w:rsidRPr="00137571">
        <w:rPr>
          <w:rFonts w:ascii="Maiandra GD" w:hAnsi="Maiandra GD"/>
        </w:rPr>
        <w:t>will:</w:t>
      </w:r>
    </w:p>
    <w:p w14:paraId="5B09EC32" w14:textId="1C0E8A81" w:rsidR="005D6239" w:rsidRPr="009502AF" w:rsidRDefault="00EF0CAC" w:rsidP="00BA4C5D">
      <w:pPr>
        <w:pStyle w:val="ListParagraph"/>
        <w:numPr>
          <w:ilvl w:val="0"/>
          <w:numId w:val="1"/>
        </w:numPr>
        <w:spacing w:after="0"/>
        <w:ind w:left="714" w:hanging="357"/>
        <w:rPr>
          <w:rFonts w:ascii="Maiandra GD" w:hAnsi="Maiandra GD"/>
        </w:rPr>
      </w:pPr>
      <w:r w:rsidRPr="00137571">
        <w:rPr>
          <w:rFonts w:ascii="Maiandra GD" w:hAnsi="Maiandra GD"/>
        </w:rPr>
        <w:t xml:space="preserve">Inform and advise the </w:t>
      </w:r>
      <w:r w:rsidR="006E5D83" w:rsidRPr="00137571">
        <w:rPr>
          <w:rFonts w:ascii="Maiandra GD" w:hAnsi="Maiandra GD"/>
        </w:rPr>
        <w:t xml:space="preserve">ASAT </w:t>
      </w:r>
      <w:r w:rsidRPr="00137571">
        <w:rPr>
          <w:rFonts w:ascii="Maiandra GD" w:hAnsi="Maiandra GD"/>
        </w:rPr>
        <w:t xml:space="preserve">of their obligations under </w:t>
      </w:r>
      <w:r w:rsidRPr="009502AF">
        <w:rPr>
          <w:rFonts w:ascii="Maiandra GD" w:hAnsi="Maiandra GD"/>
        </w:rPr>
        <w:t>data protection legislation</w:t>
      </w:r>
      <w:r w:rsidR="00014F34" w:rsidRPr="009502AF">
        <w:rPr>
          <w:rFonts w:ascii="Maiandra GD" w:hAnsi="Maiandra GD"/>
        </w:rPr>
        <w:t>.</w:t>
      </w:r>
    </w:p>
    <w:p w14:paraId="26B72384" w14:textId="6EEAE39A" w:rsidR="005D6239" w:rsidRPr="009502AF" w:rsidRDefault="00EF0CAC" w:rsidP="00BA4C5D">
      <w:pPr>
        <w:pStyle w:val="ListParagraph"/>
        <w:numPr>
          <w:ilvl w:val="0"/>
          <w:numId w:val="1"/>
        </w:numPr>
        <w:spacing w:after="0"/>
        <w:ind w:left="714" w:hanging="357"/>
        <w:rPr>
          <w:rFonts w:ascii="Maiandra GD" w:hAnsi="Maiandra GD"/>
        </w:rPr>
      </w:pPr>
      <w:r w:rsidRPr="009502AF">
        <w:rPr>
          <w:rFonts w:ascii="Maiandra GD" w:hAnsi="Maiandra GD"/>
        </w:rPr>
        <w:t>Monitor compliance with the legislation</w:t>
      </w:r>
      <w:r w:rsidR="00FF5358" w:rsidRPr="009502AF">
        <w:rPr>
          <w:rFonts w:ascii="Maiandra GD" w:hAnsi="Maiandra GD"/>
        </w:rPr>
        <w:t xml:space="preserve"> and report to the Headteacher</w:t>
      </w:r>
      <w:r w:rsidR="00D46561" w:rsidRPr="009502AF">
        <w:rPr>
          <w:rFonts w:ascii="Maiandra GD" w:hAnsi="Maiandra GD"/>
        </w:rPr>
        <w:t xml:space="preserve"> and Trust Body</w:t>
      </w:r>
      <w:r w:rsidR="00FF5358" w:rsidRPr="009502AF">
        <w:rPr>
          <w:rFonts w:ascii="Maiandra GD" w:hAnsi="Maiandra GD"/>
        </w:rPr>
        <w:t xml:space="preserve"> on a termly basis</w:t>
      </w:r>
      <w:r w:rsidR="00014F34" w:rsidRPr="009502AF">
        <w:rPr>
          <w:rFonts w:ascii="Maiandra GD" w:hAnsi="Maiandra GD"/>
        </w:rPr>
        <w:t>.</w:t>
      </w:r>
    </w:p>
    <w:p w14:paraId="5ADA4143" w14:textId="7093D0BE" w:rsidR="00372501" w:rsidRPr="00137571" w:rsidRDefault="00372501" w:rsidP="00BA4C5D">
      <w:pPr>
        <w:pStyle w:val="ListParagraph"/>
        <w:numPr>
          <w:ilvl w:val="0"/>
          <w:numId w:val="1"/>
        </w:numPr>
        <w:spacing w:after="0"/>
        <w:ind w:left="714" w:hanging="357"/>
        <w:rPr>
          <w:rFonts w:ascii="Maiandra GD" w:hAnsi="Maiandra GD"/>
        </w:rPr>
      </w:pPr>
      <w:r w:rsidRPr="009502AF">
        <w:rPr>
          <w:rFonts w:ascii="Maiandra GD" w:hAnsi="Maiandra GD"/>
        </w:rPr>
        <w:t>Co</w:t>
      </w:r>
      <w:r w:rsidR="00444C9D" w:rsidRPr="009502AF">
        <w:rPr>
          <w:rFonts w:ascii="Maiandra GD" w:hAnsi="Maiandra GD"/>
        </w:rPr>
        <w:t>-</w:t>
      </w:r>
      <w:r w:rsidRPr="009502AF">
        <w:rPr>
          <w:rFonts w:ascii="Maiandra GD" w:hAnsi="Maiandra GD"/>
        </w:rPr>
        <w:t>operate with the supervisory authority (e.g. Information Commissioners Office</w:t>
      </w:r>
      <w:r w:rsidRPr="00137571">
        <w:rPr>
          <w:rFonts w:ascii="Maiandra GD" w:hAnsi="Maiandra GD"/>
        </w:rPr>
        <w:t>) and act as the main contact point for any issues</w:t>
      </w:r>
      <w:r w:rsidR="00014F34" w:rsidRPr="00137571">
        <w:rPr>
          <w:rFonts w:ascii="Maiandra GD" w:hAnsi="Maiandra GD"/>
        </w:rPr>
        <w:t>.</w:t>
      </w:r>
    </w:p>
    <w:p w14:paraId="02069E08" w14:textId="77777777" w:rsidR="00FF5358" w:rsidRPr="00137571" w:rsidRDefault="00FF5358" w:rsidP="00BA4C5D">
      <w:pPr>
        <w:numPr>
          <w:ilvl w:val="0"/>
          <w:numId w:val="1"/>
        </w:numPr>
        <w:spacing w:after="0"/>
        <w:ind w:left="714" w:hanging="357"/>
        <w:jc w:val="both"/>
        <w:rPr>
          <w:rFonts w:ascii="Maiandra GD" w:hAnsi="Maiandra GD" w:cstheme="minorHAnsi"/>
        </w:rPr>
      </w:pPr>
      <w:r w:rsidRPr="00137571">
        <w:rPr>
          <w:rFonts w:ascii="Maiandra GD" w:hAnsi="Maiandra GD" w:cstheme="minorHAnsi"/>
        </w:rPr>
        <w:t>Seek advice from other organisations or professionals, such as the Information Commissioners Office as and when necessary</w:t>
      </w:r>
      <w:r w:rsidR="00014F34" w:rsidRPr="00137571">
        <w:rPr>
          <w:rFonts w:ascii="Maiandra GD" w:hAnsi="Maiandra GD" w:cstheme="minorHAnsi"/>
        </w:rPr>
        <w:t>.</w:t>
      </w:r>
    </w:p>
    <w:p w14:paraId="52E94197" w14:textId="2B5306E7" w:rsidR="00BA4C5D" w:rsidRPr="00137571" w:rsidRDefault="00BA4C5D" w:rsidP="00BA4C5D">
      <w:pPr>
        <w:numPr>
          <w:ilvl w:val="0"/>
          <w:numId w:val="1"/>
        </w:numPr>
        <w:spacing w:after="0"/>
        <w:ind w:left="714" w:hanging="357"/>
        <w:rPr>
          <w:rFonts w:ascii="Maiandra GD" w:hAnsi="Maiandra GD" w:cstheme="minorHAnsi"/>
        </w:rPr>
      </w:pPr>
      <w:r w:rsidRPr="00137571">
        <w:rPr>
          <w:rFonts w:ascii="Maiandra GD" w:hAnsi="Maiandra GD" w:cstheme="minorHAnsi"/>
        </w:rPr>
        <w:t>Keep up to date with new developments in data protection issues for schools.</w:t>
      </w:r>
    </w:p>
    <w:p w14:paraId="2B3CA42F" w14:textId="5E7ABE70" w:rsidR="00343E59" w:rsidRPr="00137571" w:rsidRDefault="00343E59" w:rsidP="00BA4C5D">
      <w:pPr>
        <w:numPr>
          <w:ilvl w:val="0"/>
          <w:numId w:val="1"/>
        </w:numPr>
        <w:spacing w:after="0"/>
        <w:ind w:left="714" w:hanging="357"/>
        <w:rPr>
          <w:rFonts w:ascii="Maiandra GD" w:hAnsi="Maiandra GD" w:cstheme="minorHAnsi"/>
        </w:rPr>
      </w:pPr>
      <w:r w:rsidRPr="00137571">
        <w:rPr>
          <w:rFonts w:ascii="Maiandra GD" w:hAnsi="Maiandra GD" w:cstheme="minorHAnsi"/>
        </w:rPr>
        <w:t xml:space="preserve">Advise and guide the </w:t>
      </w:r>
      <w:r w:rsidR="006E5D83" w:rsidRPr="00137571">
        <w:rPr>
          <w:rFonts w:ascii="Maiandra GD" w:hAnsi="Maiandra GD" w:cstheme="minorHAnsi"/>
        </w:rPr>
        <w:t xml:space="preserve">ASAT </w:t>
      </w:r>
      <w:r w:rsidRPr="00137571">
        <w:rPr>
          <w:rFonts w:ascii="Maiandra GD" w:hAnsi="Maiandra GD" w:cstheme="minorHAnsi"/>
        </w:rPr>
        <w:t>on subject access requests and data breaches.</w:t>
      </w:r>
    </w:p>
    <w:p w14:paraId="649191F4" w14:textId="35555CE4" w:rsidR="00343E59" w:rsidRPr="00137571" w:rsidRDefault="00343E59" w:rsidP="00343E59">
      <w:pPr>
        <w:rPr>
          <w:rFonts w:ascii="Maiandra GD" w:hAnsi="Maiandra GD"/>
        </w:rPr>
      </w:pPr>
      <w:r w:rsidRPr="00137571">
        <w:rPr>
          <w:rFonts w:ascii="Maiandra GD" w:hAnsi="Maiandra GD"/>
        </w:rPr>
        <w:lastRenderedPageBreak/>
        <w:t>The Data Protection Lead:</w:t>
      </w:r>
    </w:p>
    <w:p w14:paraId="5CFA6BA8" w14:textId="6F1ACBEF" w:rsidR="00343E59" w:rsidRPr="009502AF" w:rsidRDefault="00343E59" w:rsidP="00343E59">
      <w:pPr>
        <w:numPr>
          <w:ilvl w:val="0"/>
          <w:numId w:val="1"/>
        </w:numPr>
        <w:spacing w:after="0"/>
        <w:ind w:left="714" w:hanging="357"/>
        <w:jc w:val="both"/>
        <w:rPr>
          <w:rFonts w:ascii="Maiandra GD" w:hAnsi="Maiandra GD" w:cstheme="minorHAnsi"/>
        </w:rPr>
      </w:pPr>
      <w:r w:rsidRPr="00137571">
        <w:rPr>
          <w:rFonts w:ascii="Maiandra GD" w:hAnsi="Maiandra GD" w:cstheme="minorHAnsi"/>
        </w:rPr>
        <w:t xml:space="preserve">Act upon information and advice on </w:t>
      </w:r>
      <w:r w:rsidRPr="009502AF">
        <w:rPr>
          <w:rFonts w:ascii="Maiandra GD" w:hAnsi="Maiandra GD" w:cstheme="minorHAnsi"/>
        </w:rPr>
        <w:t xml:space="preserve">data protection and circulate to staff and </w:t>
      </w:r>
      <w:r w:rsidR="00D46561" w:rsidRPr="009502AF">
        <w:rPr>
          <w:rFonts w:ascii="Maiandra GD" w:hAnsi="Maiandra GD" w:cstheme="minorHAnsi"/>
        </w:rPr>
        <w:t>T</w:t>
      </w:r>
      <w:r w:rsidRPr="009502AF">
        <w:rPr>
          <w:rFonts w:ascii="Maiandra GD" w:hAnsi="Maiandra GD" w:cstheme="minorHAnsi"/>
        </w:rPr>
        <w:t xml:space="preserve">rustees. </w:t>
      </w:r>
    </w:p>
    <w:p w14:paraId="0E00E25A" w14:textId="1F92376E" w:rsidR="00343E59" w:rsidRPr="009502AF" w:rsidRDefault="00343E59" w:rsidP="00343E59">
      <w:pPr>
        <w:numPr>
          <w:ilvl w:val="0"/>
          <w:numId w:val="1"/>
        </w:numPr>
        <w:spacing w:after="0"/>
        <w:ind w:left="714" w:hanging="357"/>
        <w:jc w:val="both"/>
        <w:rPr>
          <w:rFonts w:ascii="Maiandra GD" w:hAnsi="Maiandra GD" w:cstheme="minorHAnsi"/>
        </w:rPr>
      </w:pPr>
      <w:r w:rsidRPr="009502AF">
        <w:rPr>
          <w:rFonts w:ascii="Maiandra GD" w:hAnsi="Maiandra GD" w:cstheme="minorHAnsi"/>
        </w:rPr>
        <w:t>Carry out a data protection induction for all staff and keep records of that induction.</w:t>
      </w:r>
    </w:p>
    <w:p w14:paraId="4765286A" w14:textId="4121DB30" w:rsidR="00343E59" w:rsidRPr="009502AF" w:rsidRDefault="00343E59" w:rsidP="00343E59">
      <w:pPr>
        <w:numPr>
          <w:ilvl w:val="0"/>
          <w:numId w:val="1"/>
        </w:numPr>
        <w:spacing w:after="0"/>
        <w:ind w:left="714" w:hanging="357"/>
        <w:jc w:val="both"/>
        <w:rPr>
          <w:rFonts w:ascii="Maiandra GD" w:hAnsi="Maiandra GD" w:cstheme="minorHAnsi"/>
        </w:rPr>
      </w:pPr>
      <w:r w:rsidRPr="009502AF">
        <w:rPr>
          <w:rFonts w:ascii="Maiandra GD" w:hAnsi="Maiandra GD" w:cstheme="minorHAnsi"/>
        </w:rPr>
        <w:t xml:space="preserve">Coordinate data protection training for staff and </w:t>
      </w:r>
      <w:r w:rsidR="00D46561" w:rsidRPr="009502AF">
        <w:rPr>
          <w:rFonts w:ascii="Maiandra GD" w:hAnsi="Maiandra GD" w:cstheme="minorHAnsi"/>
        </w:rPr>
        <w:t>T</w:t>
      </w:r>
      <w:r w:rsidR="00A04A6F" w:rsidRPr="009502AF">
        <w:rPr>
          <w:rFonts w:ascii="Maiandra GD" w:hAnsi="Maiandra GD" w:cstheme="minorHAnsi"/>
        </w:rPr>
        <w:t>rustees</w:t>
      </w:r>
      <w:r w:rsidRPr="009502AF">
        <w:rPr>
          <w:rFonts w:ascii="Maiandra GD" w:hAnsi="Maiandra GD" w:cstheme="minorHAnsi"/>
        </w:rPr>
        <w:t>.</w:t>
      </w:r>
    </w:p>
    <w:p w14:paraId="52F853C3" w14:textId="057FAF10" w:rsidR="00343E59" w:rsidRPr="009502AF" w:rsidRDefault="00343E59" w:rsidP="00343E59">
      <w:pPr>
        <w:numPr>
          <w:ilvl w:val="0"/>
          <w:numId w:val="1"/>
        </w:numPr>
        <w:spacing w:after="0"/>
        <w:ind w:left="714" w:hanging="357"/>
        <w:jc w:val="both"/>
        <w:rPr>
          <w:rFonts w:ascii="Maiandra GD" w:hAnsi="Maiandra GD" w:cstheme="minorHAnsi"/>
        </w:rPr>
      </w:pPr>
      <w:r w:rsidRPr="009502AF">
        <w:rPr>
          <w:rFonts w:ascii="Maiandra GD" w:hAnsi="Maiandra GD" w:cstheme="minorHAnsi"/>
        </w:rPr>
        <w:t>Coordinate the response to a Subject Access Request.</w:t>
      </w:r>
    </w:p>
    <w:p w14:paraId="1BB23B1B" w14:textId="0E6BA925" w:rsidR="00343E59" w:rsidRPr="00137571" w:rsidRDefault="00343E59" w:rsidP="00343E59">
      <w:pPr>
        <w:numPr>
          <w:ilvl w:val="0"/>
          <w:numId w:val="1"/>
        </w:numPr>
        <w:spacing w:after="0"/>
        <w:ind w:left="714" w:hanging="357"/>
        <w:jc w:val="both"/>
        <w:rPr>
          <w:rFonts w:ascii="Maiandra GD" w:hAnsi="Maiandra GD" w:cstheme="minorHAnsi"/>
        </w:rPr>
      </w:pPr>
      <w:r w:rsidRPr="00137571">
        <w:rPr>
          <w:rFonts w:ascii="Maiandra GD" w:hAnsi="Maiandra GD" w:cstheme="minorHAnsi"/>
        </w:rPr>
        <w:t>Coordinate the response to a data breach.</w:t>
      </w:r>
    </w:p>
    <w:p w14:paraId="3BF94BB0" w14:textId="77777777" w:rsidR="00343E59" w:rsidRPr="00137571" w:rsidRDefault="00343E59" w:rsidP="00343E59">
      <w:pPr>
        <w:rPr>
          <w:rFonts w:ascii="Maiandra GD" w:hAnsi="Maiandra GD"/>
        </w:rPr>
      </w:pPr>
    </w:p>
    <w:bookmarkEnd w:id="8"/>
    <w:p w14:paraId="50D10D99" w14:textId="77777777" w:rsidR="005D6239" w:rsidRPr="00137571" w:rsidRDefault="005D6239" w:rsidP="005D6239">
      <w:pPr>
        <w:rPr>
          <w:rFonts w:ascii="Maiandra GD" w:hAnsi="Maiandra GD"/>
        </w:rPr>
      </w:pPr>
      <w:r w:rsidRPr="00137571">
        <w:rPr>
          <w:rFonts w:ascii="Maiandra GD" w:hAnsi="Maiandra GD"/>
        </w:rPr>
        <w:t>Staff at the school will:</w:t>
      </w:r>
    </w:p>
    <w:p w14:paraId="7F037AB9" w14:textId="77777777" w:rsidR="00BA4C5D" w:rsidRPr="00137571" w:rsidRDefault="00BA4C5D" w:rsidP="00BA4C5D">
      <w:pPr>
        <w:numPr>
          <w:ilvl w:val="0"/>
          <w:numId w:val="1"/>
        </w:numPr>
        <w:spacing w:after="0"/>
        <w:jc w:val="both"/>
        <w:rPr>
          <w:rFonts w:ascii="Maiandra GD" w:hAnsi="Maiandra GD" w:cstheme="minorHAnsi"/>
          <w:b/>
          <w:bCs/>
        </w:rPr>
      </w:pPr>
      <w:r w:rsidRPr="00137571">
        <w:rPr>
          <w:rFonts w:ascii="Maiandra GD" w:hAnsi="Maiandra GD" w:cstheme="minorHAnsi"/>
          <w:bCs/>
        </w:rPr>
        <w:t>Familiarise themselves and comply with the Data Protection Policy.</w:t>
      </w:r>
    </w:p>
    <w:p w14:paraId="43880ABC" w14:textId="45097B3A" w:rsidR="00BA4C5D" w:rsidRPr="00137571" w:rsidRDefault="00BA4C5D" w:rsidP="00BA4C5D">
      <w:pPr>
        <w:numPr>
          <w:ilvl w:val="0"/>
          <w:numId w:val="1"/>
        </w:numPr>
        <w:spacing w:after="0"/>
        <w:jc w:val="both"/>
        <w:rPr>
          <w:rFonts w:ascii="Maiandra GD" w:hAnsi="Maiandra GD" w:cstheme="minorHAnsi"/>
          <w:b/>
          <w:bCs/>
        </w:rPr>
      </w:pPr>
      <w:r w:rsidRPr="00137571">
        <w:rPr>
          <w:rFonts w:ascii="Maiandra GD" w:hAnsi="Maiandra GD" w:cstheme="minorHAnsi"/>
          <w:bCs/>
        </w:rPr>
        <w:t xml:space="preserve">Comply with the </w:t>
      </w:r>
      <w:r w:rsidR="00D46561" w:rsidRPr="00137571">
        <w:rPr>
          <w:rFonts w:ascii="Maiandra GD" w:hAnsi="Maiandra GD" w:cstheme="minorHAnsi"/>
          <w:bCs/>
        </w:rPr>
        <w:t xml:space="preserve">ASAT </w:t>
      </w:r>
      <w:r w:rsidRPr="00137571">
        <w:rPr>
          <w:rFonts w:ascii="Maiandra GD" w:hAnsi="Maiandra GD" w:cstheme="minorHAnsi"/>
          <w:bCs/>
        </w:rPr>
        <w:t>data protection arrangements.</w:t>
      </w:r>
    </w:p>
    <w:p w14:paraId="5510AE21" w14:textId="77777777" w:rsidR="005D6239" w:rsidRPr="00137571" w:rsidRDefault="00BA4C5D" w:rsidP="00BA4C5D">
      <w:pPr>
        <w:pStyle w:val="ListParagraph"/>
        <w:numPr>
          <w:ilvl w:val="0"/>
          <w:numId w:val="1"/>
        </w:numPr>
        <w:spacing w:after="0"/>
        <w:rPr>
          <w:rFonts w:ascii="Maiandra GD" w:hAnsi="Maiandra GD"/>
        </w:rPr>
      </w:pPr>
      <w:r w:rsidRPr="00137571">
        <w:rPr>
          <w:rFonts w:ascii="Maiandra GD" w:hAnsi="Maiandra GD"/>
        </w:rPr>
        <w:t>Follow the data breach reporting process</w:t>
      </w:r>
      <w:r w:rsidR="00014F34" w:rsidRPr="00137571">
        <w:rPr>
          <w:rFonts w:ascii="Maiandra GD" w:hAnsi="Maiandra GD"/>
        </w:rPr>
        <w:t>.</w:t>
      </w:r>
    </w:p>
    <w:p w14:paraId="7BF50E0A" w14:textId="100BA537" w:rsidR="005D6239" w:rsidRPr="00137571" w:rsidRDefault="00372501" w:rsidP="00BA4C5D">
      <w:pPr>
        <w:pStyle w:val="ListParagraph"/>
        <w:numPr>
          <w:ilvl w:val="0"/>
          <w:numId w:val="1"/>
        </w:numPr>
        <w:spacing w:after="0"/>
        <w:rPr>
          <w:rFonts w:ascii="Maiandra GD" w:hAnsi="Maiandra GD"/>
        </w:rPr>
      </w:pPr>
      <w:r w:rsidRPr="00137571">
        <w:rPr>
          <w:rFonts w:ascii="Maiandra GD" w:hAnsi="Maiandra GD"/>
        </w:rPr>
        <w:t xml:space="preserve">Attend data protection training as organised by the </w:t>
      </w:r>
      <w:r w:rsidR="00D46561" w:rsidRPr="00137571">
        <w:rPr>
          <w:rFonts w:ascii="Maiandra GD" w:hAnsi="Maiandra GD"/>
        </w:rPr>
        <w:t>ASAT</w:t>
      </w:r>
      <w:r w:rsidR="00014F34" w:rsidRPr="00137571">
        <w:rPr>
          <w:rFonts w:ascii="Maiandra GD" w:hAnsi="Maiandra GD"/>
        </w:rPr>
        <w:t>.</w:t>
      </w:r>
    </w:p>
    <w:p w14:paraId="03287E9D" w14:textId="77777777" w:rsidR="002976FE" w:rsidRPr="00137571" w:rsidRDefault="00BE2731" w:rsidP="00BE2731">
      <w:pPr>
        <w:ind w:left="360"/>
        <w:rPr>
          <w:rFonts w:ascii="Maiandra GD" w:hAnsi="Maiandra GD"/>
        </w:rPr>
      </w:pPr>
      <w:r w:rsidRPr="00137571">
        <w:rPr>
          <w:rFonts w:ascii="Maiandra GD" w:hAnsi="Maiandra GD"/>
        </w:rPr>
        <w:t xml:space="preserve"> </w:t>
      </w:r>
    </w:p>
    <w:p w14:paraId="3E79B885" w14:textId="29CDED3F" w:rsidR="00D53949" w:rsidRPr="002936DA" w:rsidRDefault="003150D2" w:rsidP="00D46561">
      <w:pPr>
        <w:rPr>
          <w:rFonts w:ascii="Maiandra GD" w:hAnsi="Maiandra GD" w:cstheme="minorHAnsi"/>
          <w:b/>
          <w:i/>
          <w:color w:val="FFFFFF" w:themeColor="background1"/>
          <w:sz w:val="24"/>
          <w:szCs w:val="24"/>
        </w:rPr>
      </w:pPr>
      <w:r w:rsidRPr="002936DA">
        <w:rPr>
          <w:rFonts w:ascii="Maiandra GD" w:hAnsi="Maiandra GD"/>
          <w:b/>
          <w:sz w:val="24"/>
          <w:szCs w:val="24"/>
        </w:rPr>
        <w:t>Part 3 Detailed Arrangements &amp; Procedures</w:t>
      </w:r>
    </w:p>
    <w:p w14:paraId="5EA8A2ED" w14:textId="77777777" w:rsidR="00CD3136" w:rsidRPr="002936DA" w:rsidRDefault="00CD3136">
      <w:pPr>
        <w:rPr>
          <w:rFonts w:ascii="Maiandra GD" w:hAnsi="Maiandra GD"/>
          <w:b/>
          <w:sz w:val="24"/>
          <w:szCs w:val="24"/>
        </w:rPr>
      </w:pPr>
      <w:r w:rsidRPr="002936DA">
        <w:rPr>
          <w:rFonts w:ascii="Maiandra GD" w:hAnsi="Maiandra GD"/>
          <w:b/>
          <w:sz w:val="24"/>
          <w:szCs w:val="24"/>
        </w:rPr>
        <w:t>3.1</w:t>
      </w:r>
      <w:r w:rsidRPr="002936DA">
        <w:rPr>
          <w:rFonts w:ascii="Maiandra GD" w:hAnsi="Maiandra GD"/>
          <w:b/>
          <w:sz w:val="24"/>
          <w:szCs w:val="24"/>
        </w:rPr>
        <w:tab/>
        <w:t>Data Management</w:t>
      </w:r>
    </w:p>
    <w:p w14:paraId="067F4B6C" w14:textId="77777777" w:rsidR="00BC2607" w:rsidRPr="00137571" w:rsidRDefault="00BC2607">
      <w:pPr>
        <w:rPr>
          <w:rFonts w:ascii="Maiandra GD" w:hAnsi="Maiandra GD"/>
          <w:b/>
        </w:rPr>
      </w:pPr>
      <w:r w:rsidRPr="00137571">
        <w:rPr>
          <w:rFonts w:ascii="Maiandra GD" w:hAnsi="Maiandra GD"/>
          <w:b/>
        </w:rPr>
        <w:t>Data Registration</w:t>
      </w:r>
    </w:p>
    <w:p w14:paraId="5C7D223C" w14:textId="5CAB23C1" w:rsidR="00BC2607" w:rsidRPr="00137571" w:rsidRDefault="00BC2607" w:rsidP="0012081A">
      <w:pPr>
        <w:jc w:val="both"/>
        <w:rPr>
          <w:rFonts w:ascii="Maiandra GD" w:hAnsi="Maiandra GD"/>
        </w:rPr>
      </w:pPr>
      <w:r w:rsidRPr="00137571">
        <w:rPr>
          <w:rFonts w:ascii="Maiandra GD" w:hAnsi="Maiandra GD"/>
        </w:rPr>
        <w:t xml:space="preserve">As Data Controller, the </w:t>
      </w:r>
      <w:r w:rsidR="00D46561" w:rsidRPr="00137571">
        <w:rPr>
          <w:rFonts w:ascii="Maiandra GD" w:hAnsi="Maiandra GD"/>
        </w:rPr>
        <w:t xml:space="preserve">ASAT </w:t>
      </w:r>
      <w:r w:rsidRPr="00137571">
        <w:rPr>
          <w:rFonts w:ascii="Maiandra GD" w:hAnsi="Maiandra GD"/>
        </w:rPr>
        <w:t xml:space="preserve">must </w:t>
      </w:r>
      <w:r w:rsidR="00AD15EC" w:rsidRPr="00137571">
        <w:rPr>
          <w:rFonts w:ascii="Maiandra GD" w:hAnsi="Maiandra GD"/>
        </w:rPr>
        <w:t xml:space="preserve">register as a Data Controller on the Data Protection Register held by the Information Commissioner.  </w:t>
      </w:r>
      <w:r w:rsidR="005D4361" w:rsidRPr="00137571">
        <w:rPr>
          <w:rFonts w:ascii="Maiandra GD" w:hAnsi="Maiandra GD"/>
        </w:rPr>
        <w:t xml:space="preserve">The </w:t>
      </w:r>
      <w:r w:rsidR="00D46561" w:rsidRPr="00137571">
        <w:rPr>
          <w:rFonts w:ascii="Maiandra GD" w:hAnsi="Maiandra GD"/>
        </w:rPr>
        <w:t>ASAT w</w:t>
      </w:r>
      <w:r w:rsidR="00F935D0" w:rsidRPr="00137571">
        <w:rPr>
          <w:rFonts w:ascii="Maiandra GD" w:hAnsi="Maiandra GD"/>
        </w:rPr>
        <w:t xml:space="preserve">as </w:t>
      </w:r>
      <w:r w:rsidR="005D4361" w:rsidRPr="00137571">
        <w:rPr>
          <w:rFonts w:ascii="Maiandra GD" w:hAnsi="Maiandra GD"/>
        </w:rPr>
        <w:t xml:space="preserve">last registered </w:t>
      </w:r>
      <w:r w:rsidR="00F935D0" w:rsidRPr="00137571">
        <w:rPr>
          <w:rFonts w:ascii="Maiandra GD" w:hAnsi="Maiandra GD"/>
        </w:rPr>
        <w:t xml:space="preserve">on </w:t>
      </w:r>
      <w:r w:rsidR="00D46561" w:rsidRPr="006D1C99">
        <w:rPr>
          <w:rFonts w:ascii="Maiandra GD" w:hAnsi="Maiandra GD"/>
        </w:rPr>
        <w:t>19/09/202</w:t>
      </w:r>
      <w:r w:rsidR="006D1C99" w:rsidRPr="006D1C99">
        <w:rPr>
          <w:rFonts w:ascii="Maiandra GD" w:hAnsi="Maiandra GD"/>
        </w:rPr>
        <w:t>5</w:t>
      </w:r>
      <w:r w:rsidR="00D46561" w:rsidRPr="00137571">
        <w:rPr>
          <w:rFonts w:ascii="Maiandra GD" w:hAnsi="Maiandra GD"/>
        </w:rPr>
        <w:t xml:space="preserve"> </w:t>
      </w:r>
      <w:r w:rsidR="00F935D0" w:rsidRPr="00137571">
        <w:rPr>
          <w:rFonts w:ascii="Maiandra GD" w:hAnsi="Maiandra GD"/>
        </w:rPr>
        <w:t xml:space="preserve">and </w:t>
      </w:r>
      <w:r w:rsidR="0012081A" w:rsidRPr="00137571">
        <w:rPr>
          <w:rFonts w:ascii="Maiandra GD" w:hAnsi="Maiandra GD"/>
        </w:rPr>
        <w:t xml:space="preserve">is due to renew on </w:t>
      </w:r>
      <w:r w:rsidR="00D46561" w:rsidRPr="006D1C99">
        <w:rPr>
          <w:rFonts w:ascii="Maiandra GD" w:hAnsi="Maiandra GD"/>
          <w:shd w:val="clear" w:color="auto" w:fill="FFFFFF" w:themeFill="background1"/>
        </w:rPr>
        <w:t>19/9/202</w:t>
      </w:r>
      <w:r w:rsidR="006D1C99" w:rsidRPr="006D1C99">
        <w:rPr>
          <w:rFonts w:ascii="Maiandra GD" w:hAnsi="Maiandra GD"/>
          <w:shd w:val="clear" w:color="auto" w:fill="FFFFFF" w:themeFill="background1"/>
        </w:rPr>
        <w:t>6</w:t>
      </w:r>
      <w:r w:rsidR="0012081A" w:rsidRPr="00137571">
        <w:rPr>
          <w:rFonts w:ascii="Maiandra GD" w:hAnsi="Maiandra GD"/>
        </w:rPr>
        <w:t>.</w:t>
      </w:r>
    </w:p>
    <w:p w14:paraId="0EAE4803" w14:textId="77777777" w:rsidR="00306688" w:rsidRPr="00137571" w:rsidRDefault="00306688">
      <w:pPr>
        <w:rPr>
          <w:rFonts w:ascii="Maiandra GD" w:hAnsi="Maiandra GD"/>
          <w:b/>
        </w:rPr>
      </w:pPr>
      <w:r w:rsidRPr="00137571">
        <w:rPr>
          <w:rFonts w:ascii="Maiandra GD" w:hAnsi="Maiandra GD"/>
          <w:b/>
        </w:rPr>
        <w:t>Data Protection Officer</w:t>
      </w:r>
    </w:p>
    <w:p w14:paraId="4F0D4593" w14:textId="2559EBC3" w:rsidR="00306688" w:rsidRPr="00137571" w:rsidRDefault="00306688" w:rsidP="000F09FD">
      <w:pPr>
        <w:jc w:val="both"/>
        <w:rPr>
          <w:rFonts w:ascii="Maiandra GD" w:hAnsi="Maiandra GD"/>
        </w:rPr>
      </w:pPr>
      <w:r w:rsidRPr="00137571">
        <w:rPr>
          <w:rFonts w:ascii="Maiandra GD" w:hAnsi="Maiandra GD"/>
        </w:rPr>
        <w:t xml:space="preserve">As a public </w:t>
      </w:r>
      <w:r w:rsidR="00A414E2" w:rsidRPr="00137571">
        <w:rPr>
          <w:rFonts w:ascii="Maiandra GD" w:hAnsi="Maiandra GD"/>
        </w:rPr>
        <w:t>body</w:t>
      </w:r>
      <w:r w:rsidRPr="00137571">
        <w:rPr>
          <w:rFonts w:ascii="Maiandra GD" w:hAnsi="Maiandra GD"/>
        </w:rPr>
        <w:t xml:space="preserve">, </w:t>
      </w:r>
      <w:r w:rsidR="00D46561" w:rsidRPr="00137571">
        <w:rPr>
          <w:rFonts w:ascii="Maiandra GD" w:hAnsi="Maiandra GD"/>
        </w:rPr>
        <w:t xml:space="preserve">the ASAT </w:t>
      </w:r>
      <w:r w:rsidRPr="00137571">
        <w:rPr>
          <w:rFonts w:ascii="Maiandra GD" w:hAnsi="Maiandra GD"/>
        </w:rPr>
        <w:t>is required to appoint a Data Protection Officer (DPO</w:t>
      </w:r>
      <w:r w:rsidR="00D46561" w:rsidRPr="00137571">
        <w:rPr>
          <w:rFonts w:ascii="Maiandra GD" w:hAnsi="Maiandra GD"/>
        </w:rPr>
        <w:t xml:space="preserve"> – SBM Services (</w:t>
      </w:r>
      <w:proofErr w:type="spellStart"/>
      <w:r w:rsidR="00D46561" w:rsidRPr="00137571">
        <w:rPr>
          <w:rFonts w:ascii="Maiandra GD" w:hAnsi="Maiandra GD"/>
        </w:rPr>
        <w:t>uk</w:t>
      </w:r>
      <w:proofErr w:type="spellEnd"/>
      <w:r w:rsidR="00D46561" w:rsidRPr="00137571">
        <w:rPr>
          <w:rFonts w:ascii="Maiandra GD" w:hAnsi="Maiandra GD"/>
        </w:rPr>
        <w:t>) Ltd).</w:t>
      </w:r>
      <w:r w:rsidR="000F09FD" w:rsidRPr="00137571">
        <w:rPr>
          <w:rFonts w:ascii="Maiandra GD" w:hAnsi="Maiandra GD"/>
        </w:rPr>
        <w:t xml:space="preserve">  </w:t>
      </w:r>
    </w:p>
    <w:p w14:paraId="4B32F1DE" w14:textId="37ADA186" w:rsidR="000F09FD" w:rsidRPr="00137571" w:rsidRDefault="000F09FD" w:rsidP="005529C9">
      <w:pPr>
        <w:rPr>
          <w:rFonts w:ascii="Maiandra GD" w:hAnsi="Maiandra GD"/>
        </w:rPr>
      </w:pPr>
      <w:r w:rsidRPr="00137571">
        <w:rPr>
          <w:rFonts w:ascii="Maiandra GD" w:hAnsi="Maiandra GD"/>
        </w:rPr>
        <w:t xml:space="preserve">At </w:t>
      </w:r>
      <w:r w:rsidR="00D46561" w:rsidRPr="00137571">
        <w:rPr>
          <w:rFonts w:ascii="Maiandra GD" w:hAnsi="Maiandra GD"/>
        </w:rPr>
        <w:t xml:space="preserve">the ASAT </w:t>
      </w:r>
      <w:r w:rsidRPr="00137571">
        <w:rPr>
          <w:rFonts w:ascii="Maiandra GD" w:hAnsi="Maiandra GD"/>
        </w:rPr>
        <w:t xml:space="preserve">the DPO role is </w:t>
      </w:r>
      <w:r w:rsidR="005529C9" w:rsidRPr="00137571">
        <w:rPr>
          <w:rFonts w:ascii="Maiandra GD" w:hAnsi="Maiandra GD"/>
        </w:rPr>
        <w:t>fulfilled by:</w:t>
      </w:r>
    </w:p>
    <w:p w14:paraId="5C0A0B73" w14:textId="77777777" w:rsidR="00D46561" w:rsidRPr="00137571" w:rsidRDefault="00D46561" w:rsidP="00D46561">
      <w:pPr>
        <w:pStyle w:val="ListParagraph"/>
        <w:numPr>
          <w:ilvl w:val="0"/>
          <w:numId w:val="5"/>
        </w:numPr>
        <w:rPr>
          <w:rFonts w:ascii="Maiandra GD" w:hAnsi="Maiandra GD"/>
        </w:rPr>
      </w:pPr>
      <w:r w:rsidRPr="00137571">
        <w:rPr>
          <w:rFonts w:ascii="Maiandra GD" w:hAnsi="Maiandra GD"/>
        </w:rPr>
        <w:t>School Business Management (SBM Services (</w:t>
      </w:r>
      <w:proofErr w:type="spellStart"/>
      <w:r w:rsidRPr="00137571">
        <w:rPr>
          <w:rFonts w:ascii="Maiandra GD" w:hAnsi="Maiandra GD"/>
        </w:rPr>
        <w:t>uk</w:t>
      </w:r>
      <w:proofErr w:type="spellEnd"/>
      <w:r w:rsidRPr="00137571">
        <w:rPr>
          <w:rFonts w:ascii="Maiandra GD" w:hAnsi="Maiandra GD"/>
        </w:rPr>
        <w:t xml:space="preserve">) Ltd) </w:t>
      </w:r>
    </w:p>
    <w:p w14:paraId="488E741A" w14:textId="77777777" w:rsidR="005529C9" w:rsidRPr="00137571" w:rsidRDefault="0050459E" w:rsidP="005529C9">
      <w:pPr>
        <w:rPr>
          <w:rFonts w:ascii="Maiandra GD" w:hAnsi="Maiandra GD"/>
        </w:rPr>
      </w:pPr>
      <w:r w:rsidRPr="00137571">
        <w:rPr>
          <w:rFonts w:ascii="Maiandra GD" w:hAnsi="Maiandra GD"/>
        </w:rPr>
        <w:t>The role of the DPO is to:</w:t>
      </w:r>
    </w:p>
    <w:p w14:paraId="1C08D5CD" w14:textId="77777777" w:rsidR="0050459E" w:rsidRPr="00137571" w:rsidRDefault="00051F58" w:rsidP="0050459E">
      <w:pPr>
        <w:pStyle w:val="ListParagraph"/>
        <w:numPr>
          <w:ilvl w:val="0"/>
          <w:numId w:val="5"/>
        </w:numPr>
        <w:rPr>
          <w:rFonts w:ascii="Maiandra GD" w:hAnsi="Maiandra GD"/>
        </w:rPr>
      </w:pPr>
      <w:r w:rsidRPr="00137571">
        <w:rPr>
          <w:rFonts w:ascii="Maiandra GD" w:hAnsi="Maiandra GD"/>
        </w:rPr>
        <w:t>Inform and advise the school/academy and the employees about obligations to comply with all relevant data protection laws</w:t>
      </w:r>
      <w:r w:rsidR="001B18DF" w:rsidRPr="00137571">
        <w:rPr>
          <w:rFonts w:ascii="Maiandra GD" w:hAnsi="Maiandra GD"/>
        </w:rPr>
        <w:t>.</w:t>
      </w:r>
    </w:p>
    <w:p w14:paraId="19FED079" w14:textId="77777777" w:rsidR="00051F58" w:rsidRPr="00137571" w:rsidRDefault="00051F58" w:rsidP="0050459E">
      <w:pPr>
        <w:pStyle w:val="ListParagraph"/>
        <w:numPr>
          <w:ilvl w:val="0"/>
          <w:numId w:val="5"/>
        </w:numPr>
        <w:rPr>
          <w:rFonts w:ascii="Maiandra GD" w:hAnsi="Maiandra GD"/>
        </w:rPr>
      </w:pPr>
      <w:r w:rsidRPr="00137571">
        <w:rPr>
          <w:rFonts w:ascii="Maiandra GD" w:hAnsi="Maiandra GD"/>
        </w:rPr>
        <w:t>Monitor compliance with the relevant data protection laws</w:t>
      </w:r>
      <w:r w:rsidR="001B18DF" w:rsidRPr="00137571">
        <w:rPr>
          <w:rFonts w:ascii="Maiandra GD" w:hAnsi="Maiandra GD"/>
        </w:rPr>
        <w:t>.</w:t>
      </w:r>
    </w:p>
    <w:p w14:paraId="5F9071DF" w14:textId="77777777" w:rsidR="00051F58" w:rsidRPr="00137571" w:rsidRDefault="00051F58" w:rsidP="0050459E">
      <w:pPr>
        <w:pStyle w:val="ListParagraph"/>
        <w:numPr>
          <w:ilvl w:val="0"/>
          <w:numId w:val="5"/>
        </w:numPr>
        <w:rPr>
          <w:rFonts w:ascii="Maiandra GD" w:hAnsi="Maiandra GD"/>
        </w:rPr>
      </w:pPr>
      <w:r w:rsidRPr="00137571">
        <w:rPr>
          <w:rFonts w:ascii="Maiandra GD" w:hAnsi="Maiandra GD"/>
        </w:rPr>
        <w:t>Be the first point of contact for supervisory authorities</w:t>
      </w:r>
      <w:r w:rsidR="001B18DF" w:rsidRPr="00137571">
        <w:rPr>
          <w:rFonts w:ascii="Maiandra GD" w:hAnsi="Maiandra GD"/>
        </w:rPr>
        <w:t>.</w:t>
      </w:r>
    </w:p>
    <w:p w14:paraId="7536F06D" w14:textId="77777777" w:rsidR="00B15764" w:rsidRPr="00137571" w:rsidRDefault="00B15764" w:rsidP="00B15764">
      <w:pPr>
        <w:jc w:val="both"/>
        <w:rPr>
          <w:rFonts w:ascii="Maiandra GD" w:hAnsi="Maiandra GD" w:cstheme="minorHAnsi"/>
          <w:b/>
        </w:rPr>
      </w:pPr>
      <w:r w:rsidRPr="00137571">
        <w:rPr>
          <w:rFonts w:ascii="Maiandra GD" w:hAnsi="Maiandra GD" w:cstheme="minorHAnsi"/>
          <w:b/>
        </w:rPr>
        <w:t>Data Protection Awareness</w:t>
      </w:r>
    </w:p>
    <w:p w14:paraId="57B26E92" w14:textId="00889FF9" w:rsidR="00B15764" w:rsidRPr="00137571" w:rsidRDefault="00B15764" w:rsidP="00B15764">
      <w:pPr>
        <w:jc w:val="both"/>
        <w:rPr>
          <w:rFonts w:ascii="Maiandra GD" w:hAnsi="Maiandra GD" w:cstheme="minorHAnsi"/>
        </w:rPr>
      </w:pPr>
      <w:r w:rsidRPr="00137571">
        <w:rPr>
          <w:rFonts w:ascii="Maiandra GD" w:hAnsi="Maiandra GD" w:cstheme="minorHAnsi"/>
        </w:rPr>
        <w:t>In order to ensure organisational compliance, all staff and other key stakeholders (e.g. governors, volunteers) will be made aware of their responsibilities under the data protection legislation as part of their induction programme</w:t>
      </w:r>
      <w:r w:rsidR="001B18DF" w:rsidRPr="00137571">
        <w:rPr>
          <w:rFonts w:ascii="Maiandra GD" w:hAnsi="Maiandra GD" w:cstheme="minorHAnsi"/>
        </w:rPr>
        <w:t>,</w:t>
      </w:r>
      <w:r w:rsidRPr="00137571">
        <w:rPr>
          <w:rFonts w:ascii="Maiandra GD" w:hAnsi="Maiandra GD" w:cstheme="minorHAnsi"/>
        </w:rPr>
        <w:t xml:space="preserve"> (both as a new employee/governor to the organisation or if an individual changes role within the school/academy).  </w:t>
      </w:r>
    </w:p>
    <w:p w14:paraId="146DC091" w14:textId="42FED196" w:rsidR="00D50044" w:rsidRPr="00137571" w:rsidRDefault="00D50044" w:rsidP="00B15764">
      <w:pPr>
        <w:jc w:val="both"/>
        <w:rPr>
          <w:rFonts w:ascii="Maiandra GD" w:hAnsi="Maiandra GD" w:cstheme="minorHAnsi"/>
        </w:rPr>
      </w:pPr>
      <w:r w:rsidRPr="00137571">
        <w:rPr>
          <w:rFonts w:ascii="Maiandra GD" w:hAnsi="Maiandra GD" w:cstheme="minorHAnsi"/>
        </w:rPr>
        <w:lastRenderedPageBreak/>
        <w:t xml:space="preserve">Staff and governors/trustees will also be required to complete annual cyber security training to ensure that they are aware of cyber risks and understand the important role that they play in reducing the risk of a successful </w:t>
      </w:r>
      <w:proofErr w:type="spellStart"/>
      <w:r w:rsidRPr="00137571">
        <w:rPr>
          <w:rFonts w:ascii="Maiandra GD" w:hAnsi="Maiandra GD" w:cstheme="minorHAnsi"/>
        </w:rPr>
        <w:t>cyber attack</w:t>
      </w:r>
      <w:proofErr w:type="spellEnd"/>
      <w:r w:rsidRPr="00137571">
        <w:rPr>
          <w:rFonts w:ascii="Maiandra GD" w:hAnsi="Maiandra GD" w:cstheme="minorHAnsi"/>
        </w:rPr>
        <w:t>.</w:t>
      </w:r>
    </w:p>
    <w:p w14:paraId="7348C34F" w14:textId="37392242" w:rsidR="00B15764" w:rsidRPr="00137571" w:rsidRDefault="00B15764" w:rsidP="00B15764">
      <w:pPr>
        <w:jc w:val="both"/>
        <w:rPr>
          <w:rFonts w:ascii="Maiandra GD" w:hAnsi="Maiandra GD" w:cstheme="minorHAnsi"/>
        </w:rPr>
      </w:pPr>
      <w:r w:rsidRPr="00137571">
        <w:rPr>
          <w:rFonts w:ascii="Maiandra GD" w:hAnsi="Maiandra GD" w:cstheme="minorHAnsi"/>
        </w:rPr>
        <w:t xml:space="preserve">Annual data protection refresher training will take place to reinforce the importance of staff </w:t>
      </w:r>
      <w:r w:rsidR="006B626B" w:rsidRPr="00137571">
        <w:rPr>
          <w:rFonts w:ascii="Maiandra GD" w:hAnsi="Maiandra GD" w:cstheme="minorHAnsi"/>
        </w:rPr>
        <w:t xml:space="preserve">and </w:t>
      </w:r>
      <w:r w:rsidR="00D46561" w:rsidRPr="00137571">
        <w:rPr>
          <w:rFonts w:ascii="Maiandra GD" w:hAnsi="Maiandra GD" w:cstheme="minorHAnsi"/>
        </w:rPr>
        <w:t xml:space="preserve">Trustees </w:t>
      </w:r>
      <w:r w:rsidRPr="00137571">
        <w:rPr>
          <w:rFonts w:ascii="Maiandra GD" w:hAnsi="Maiandra GD" w:cstheme="minorHAnsi"/>
        </w:rPr>
        <w:t xml:space="preserve">adhering to the legislation.  </w:t>
      </w:r>
    </w:p>
    <w:p w14:paraId="49799999" w14:textId="42082ED6" w:rsidR="00B15764" w:rsidRPr="00137571" w:rsidRDefault="00B15764" w:rsidP="00B15764">
      <w:pPr>
        <w:jc w:val="both"/>
        <w:rPr>
          <w:rFonts w:ascii="Maiandra GD" w:hAnsi="Maiandra GD" w:cstheme="minorHAnsi"/>
        </w:rPr>
      </w:pPr>
      <w:r w:rsidRPr="00137571">
        <w:rPr>
          <w:rFonts w:ascii="Maiandra GD" w:hAnsi="Maiandra GD" w:cstheme="minorHAnsi"/>
        </w:rPr>
        <w:t xml:space="preserve">A record of the </w:t>
      </w:r>
      <w:r w:rsidR="001B18DF" w:rsidRPr="00137571">
        <w:rPr>
          <w:rFonts w:ascii="Maiandra GD" w:hAnsi="Maiandra GD" w:cstheme="minorHAnsi"/>
        </w:rPr>
        <w:t>professional development</w:t>
      </w:r>
      <w:r w:rsidRPr="00137571">
        <w:rPr>
          <w:rFonts w:ascii="Maiandra GD" w:hAnsi="Maiandra GD" w:cstheme="minorHAnsi"/>
        </w:rPr>
        <w:t xml:space="preserve"> undertaken by the individual will be retained on their training record.</w:t>
      </w:r>
    </w:p>
    <w:p w14:paraId="59064BA3" w14:textId="772E9331" w:rsidR="00555DD3" w:rsidRPr="00137571" w:rsidRDefault="00555DD3" w:rsidP="00555DD3">
      <w:pPr>
        <w:jc w:val="both"/>
        <w:rPr>
          <w:rFonts w:ascii="Maiandra GD" w:hAnsi="Maiandra GD" w:cstheme="minorHAnsi"/>
          <w:b/>
        </w:rPr>
      </w:pPr>
      <w:r w:rsidRPr="00137571">
        <w:rPr>
          <w:rFonts w:ascii="Maiandra GD" w:hAnsi="Maiandra GD" w:cstheme="minorHAnsi"/>
          <w:b/>
        </w:rPr>
        <w:t>Data Mapping</w:t>
      </w:r>
    </w:p>
    <w:p w14:paraId="619089E0" w14:textId="2C60E9D5" w:rsidR="00555DD3" w:rsidRPr="00137571" w:rsidRDefault="00D46561" w:rsidP="00555DD3">
      <w:pPr>
        <w:jc w:val="both"/>
        <w:rPr>
          <w:rFonts w:ascii="Maiandra GD" w:hAnsi="Maiandra GD" w:cstheme="minorHAnsi"/>
        </w:rPr>
      </w:pPr>
      <w:r w:rsidRPr="009502AF">
        <w:rPr>
          <w:rFonts w:ascii="Maiandra GD" w:hAnsi="Maiandra GD" w:cstheme="minorHAnsi"/>
        </w:rPr>
        <w:t xml:space="preserve">The ASAT </w:t>
      </w:r>
      <w:r w:rsidR="00555DD3" w:rsidRPr="009502AF">
        <w:rPr>
          <w:rFonts w:ascii="Maiandra GD" w:hAnsi="Maiandra GD" w:cstheme="minorHAnsi"/>
        </w:rPr>
        <w:t>has</w:t>
      </w:r>
      <w:r w:rsidR="00555DD3" w:rsidRPr="00137571">
        <w:rPr>
          <w:rFonts w:ascii="Maiandra GD" w:hAnsi="Maiandra GD" w:cstheme="minorHAnsi"/>
        </w:rPr>
        <w:t xml:space="preserve"> documented all of the data that it collects within a ‘Data Flow Map’.  This data inventory </w:t>
      </w:r>
      <w:r w:rsidR="001B18DF" w:rsidRPr="00137571">
        <w:rPr>
          <w:rFonts w:ascii="Maiandra GD" w:hAnsi="Maiandra GD" w:cstheme="minorHAnsi"/>
        </w:rPr>
        <w:t>records</w:t>
      </w:r>
      <w:r w:rsidR="00555DD3" w:rsidRPr="00137571">
        <w:rPr>
          <w:rFonts w:ascii="Maiandra GD" w:hAnsi="Maiandra GD" w:cstheme="minorHAnsi"/>
        </w:rPr>
        <w:t>:</w:t>
      </w:r>
    </w:p>
    <w:p w14:paraId="0106322B"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the data held</w:t>
      </w:r>
    </w:p>
    <w:p w14:paraId="65BF3C4A"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what the data is used for</w:t>
      </w:r>
    </w:p>
    <w:p w14:paraId="7478C437"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how it is collected</w:t>
      </w:r>
    </w:p>
    <w:p w14:paraId="580C5569"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how consent is obtained</w:t>
      </w:r>
    </w:p>
    <w:p w14:paraId="6C35787B"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how the data is stored</w:t>
      </w:r>
    </w:p>
    <w:p w14:paraId="5A5BF0A2"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what the retention period is</w:t>
      </w:r>
    </w:p>
    <w:p w14:paraId="142B4AB3"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 xml:space="preserve">who can access the </w:t>
      </w:r>
      <w:proofErr w:type="gramStart"/>
      <w:r w:rsidRPr="00137571">
        <w:rPr>
          <w:rFonts w:ascii="Maiandra GD" w:hAnsi="Maiandra GD" w:cstheme="minorHAnsi"/>
        </w:rPr>
        <w:t>data</w:t>
      </w:r>
      <w:proofErr w:type="gramEnd"/>
    </w:p>
    <w:p w14:paraId="5BDD7251"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 xml:space="preserve">who is accountable for the </w:t>
      </w:r>
      <w:proofErr w:type="gramStart"/>
      <w:r w:rsidRPr="00137571">
        <w:rPr>
          <w:rFonts w:ascii="Maiandra GD" w:hAnsi="Maiandra GD" w:cstheme="minorHAnsi"/>
        </w:rPr>
        <w:t>data</w:t>
      </w:r>
      <w:proofErr w:type="gramEnd"/>
    </w:p>
    <w:p w14:paraId="59777D98"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how the data is shared</w:t>
      </w:r>
    </w:p>
    <w:p w14:paraId="581A06D6" w14:textId="77777777" w:rsidR="00555DD3" w:rsidRPr="00137571" w:rsidRDefault="00555DD3" w:rsidP="00555DD3">
      <w:pPr>
        <w:pStyle w:val="ListParagraph"/>
        <w:numPr>
          <w:ilvl w:val="0"/>
          <w:numId w:val="12"/>
        </w:numPr>
        <w:jc w:val="both"/>
        <w:rPr>
          <w:rFonts w:ascii="Maiandra GD" w:hAnsi="Maiandra GD" w:cstheme="minorHAnsi"/>
        </w:rPr>
      </w:pPr>
      <w:r w:rsidRPr="00137571">
        <w:rPr>
          <w:rFonts w:ascii="Maiandra GD" w:hAnsi="Maiandra GD" w:cstheme="minorHAnsi"/>
        </w:rPr>
        <w:t>how the data is destroyed</w:t>
      </w:r>
    </w:p>
    <w:p w14:paraId="798518AE" w14:textId="77777777" w:rsidR="00555DD3" w:rsidRPr="00137571" w:rsidRDefault="00555DD3" w:rsidP="00555DD3">
      <w:pPr>
        <w:jc w:val="both"/>
        <w:rPr>
          <w:rFonts w:ascii="Maiandra GD" w:hAnsi="Maiandra GD" w:cstheme="minorHAnsi"/>
        </w:rPr>
      </w:pPr>
      <w:r w:rsidRPr="00137571">
        <w:rPr>
          <w:rFonts w:ascii="Maiandra GD" w:hAnsi="Maiandra GD" w:cstheme="minorHAnsi"/>
        </w:rPr>
        <w:t xml:space="preserve">For each data type, the probability of a data breach occurring is assessed (very high, high, medium, low or very low) and actions to be taken to mitigate the risk are recorded.  </w:t>
      </w:r>
    </w:p>
    <w:p w14:paraId="0210BC5B" w14:textId="55328A24" w:rsidR="00555DD3" w:rsidRPr="00137571" w:rsidRDefault="00555DD3" w:rsidP="00555DD3">
      <w:pPr>
        <w:jc w:val="both"/>
        <w:rPr>
          <w:rFonts w:ascii="Maiandra GD" w:hAnsi="Maiandra GD" w:cstheme="minorHAnsi"/>
        </w:rPr>
      </w:pPr>
      <w:r w:rsidRPr="00137571">
        <w:rPr>
          <w:rFonts w:ascii="Maiandra GD" w:hAnsi="Maiandra GD" w:cstheme="minorHAnsi"/>
        </w:rPr>
        <w:t xml:space="preserve">It is the responsibility of the </w:t>
      </w:r>
      <w:r w:rsidR="00D46561" w:rsidRPr="00137571">
        <w:rPr>
          <w:rFonts w:ascii="Maiandra GD" w:hAnsi="Maiandra GD" w:cstheme="minorHAnsi"/>
        </w:rPr>
        <w:t xml:space="preserve">Trust Services Manager </w:t>
      </w:r>
      <w:r w:rsidRPr="00137571">
        <w:rPr>
          <w:rFonts w:ascii="Maiandra GD" w:hAnsi="Maiandra GD" w:cstheme="minorHAnsi"/>
        </w:rPr>
        <w:t>to ensure the ‘Data Flow Map’ is kept up to date.  The map should be a live document and updated regularly.</w:t>
      </w:r>
    </w:p>
    <w:p w14:paraId="1C0420D3" w14:textId="34A255D7" w:rsidR="00555DD3" w:rsidRPr="00137571" w:rsidRDefault="00555DD3" w:rsidP="00555DD3">
      <w:pPr>
        <w:jc w:val="both"/>
        <w:rPr>
          <w:rFonts w:ascii="Maiandra GD" w:hAnsi="Maiandra GD"/>
        </w:rPr>
      </w:pPr>
      <w:r w:rsidRPr="00137571">
        <w:rPr>
          <w:rFonts w:ascii="Maiandra GD" w:hAnsi="Maiandra GD" w:cstheme="minorHAnsi"/>
          <w:b/>
        </w:rPr>
        <w:t>Third Party Suppliers Acting as Data Processors</w:t>
      </w:r>
    </w:p>
    <w:p w14:paraId="656BF6B2" w14:textId="15F932D0" w:rsidR="00555DD3" w:rsidRPr="00137571" w:rsidRDefault="00555DD3" w:rsidP="00555DD3">
      <w:pPr>
        <w:pStyle w:val="BodyText"/>
        <w:spacing w:before="0" w:line="259" w:lineRule="auto"/>
        <w:ind w:left="0" w:right="-46"/>
        <w:jc w:val="both"/>
        <w:rPr>
          <w:rFonts w:ascii="Maiandra GD" w:hAnsi="Maiandra GD"/>
        </w:rPr>
      </w:pPr>
      <w:r w:rsidRPr="00137571">
        <w:rPr>
          <w:rFonts w:ascii="Maiandra GD" w:hAnsi="Maiandra GD"/>
        </w:rPr>
        <w:t xml:space="preserve">As Data Controller, the </w:t>
      </w:r>
      <w:r w:rsidR="00D46561" w:rsidRPr="00137571">
        <w:rPr>
          <w:rFonts w:ascii="Maiandra GD" w:hAnsi="Maiandra GD"/>
        </w:rPr>
        <w:t xml:space="preserve">ASAT </w:t>
      </w:r>
      <w:r w:rsidRPr="00137571">
        <w:rPr>
          <w:rFonts w:ascii="Maiandra GD" w:hAnsi="Maiandra GD"/>
        </w:rPr>
        <w:t>is responsible for ensuring that correct protocols and agreements are in place to ensure that personal data is processed by all subcontractors and other third parties in line with the principles of the data protection legislation.</w:t>
      </w:r>
    </w:p>
    <w:p w14:paraId="79E405C5" w14:textId="77777777" w:rsidR="00555DD3" w:rsidRPr="00137571" w:rsidRDefault="00555DD3" w:rsidP="00555DD3">
      <w:pPr>
        <w:pStyle w:val="BodyText"/>
        <w:spacing w:before="160" w:line="259" w:lineRule="auto"/>
        <w:ind w:left="0" w:right="-46"/>
        <w:jc w:val="both"/>
        <w:rPr>
          <w:rFonts w:ascii="Maiandra GD" w:hAnsi="Maiandra GD"/>
        </w:rPr>
      </w:pPr>
      <w:r w:rsidRPr="00137571">
        <w:rPr>
          <w:rFonts w:ascii="Maiandra GD" w:hAnsi="Maiandra GD"/>
        </w:rPr>
        <w:t xml:space="preserve">Individuals within school who have a responsibility for securing contracts and agreements with such third parties are responsible for ensuring that all external data processing is contracted out in line with the principles of the </w:t>
      </w:r>
      <w:r w:rsidR="00863D53" w:rsidRPr="00137571">
        <w:rPr>
          <w:rFonts w:ascii="Maiandra GD" w:hAnsi="Maiandra GD"/>
        </w:rPr>
        <w:t>DPA</w:t>
      </w:r>
      <w:r w:rsidRPr="00137571">
        <w:rPr>
          <w:rFonts w:ascii="Maiandra GD" w:hAnsi="Maiandra GD"/>
        </w:rPr>
        <w:t xml:space="preserve">.  These type of agreements </w:t>
      </w:r>
      <w:proofErr w:type="gramStart"/>
      <w:r w:rsidRPr="00137571">
        <w:rPr>
          <w:rFonts w:ascii="Maiandra GD" w:hAnsi="Maiandra GD"/>
        </w:rPr>
        <w:t>include:-</w:t>
      </w:r>
      <w:proofErr w:type="gramEnd"/>
    </w:p>
    <w:p w14:paraId="3BBE411D" w14:textId="77777777" w:rsidR="00555DD3" w:rsidRPr="00137571" w:rsidRDefault="00555DD3" w:rsidP="00555DD3">
      <w:pPr>
        <w:pStyle w:val="BodyText"/>
        <w:numPr>
          <w:ilvl w:val="0"/>
          <w:numId w:val="11"/>
        </w:numPr>
        <w:spacing w:before="160"/>
        <w:ind w:right="-46"/>
        <w:jc w:val="both"/>
        <w:rPr>
          <w:rFonts w:ascii="Maiandra GD" w:hAnsi="Maiandra GD"/>
        </w:rPr>
      </w:pPr>
      <w:r w:rsidRPr="00137571">
        <w:rPr>
          <w:rFonts w:ascii="Maiandra GD" w:hAnsi="Maiandra GD"/>
        </w:rPr>
        <w:t>IT contracts and processes</w:t>
      </w:r>
      <w:r w:rsidR="001B18DF" w:rsidRPr="00137571">
        <w:rPr>
          <w:rFonts w:ascii="Maiandra GD" w:hAnsi="Maiandra GD"/>
        </w:rPr>
        <w:t>.</w:t>
      </w:r>
    </w:p>
    <w:p w14:paraId="0CD4DAC4" w14:textId="77777777" w:rsidR="00555DD3" w:rsidRPr="00137571" w:rsidRDefault="00555DD3" w:rsidP="00555DD3">
      <w:pPr>
        <w:pStyle w:val="BodyText"/>
        <w:numPr>
          <w:ilvl w:val="0"/>
          <w:numId w:val="11"/>
        </w:numPr>
        <w:spacing w:before="180"/>
        <w:ind w:right="-46"/>
        <w:jc w:val="both"/>
        <w:rPr>
          <w:rFonts w:ascii="Maiandra GD" w:hAnsi="Maiandra GD"/>
        </w:rPr>
      </w:pPr>
      <w:r w:rsidRPr="00137571">
        <w:rPr>
          <w:rFonts w:ascii="Maiandra GD" w:hAnsi="Maiandra GD"/>
        </w:rPr>
        <w:t>Physical data and hard copy documents</w:t>
      </w:r>
      <w:r w:rsidR="001B18DF" w:rsidRPr="00137571">
        <w:rPr>
          <w:rFonts w:ascii="Maiandra GD" w:hAnsi="Maiandra GD"/>
        </w:rPr>
        <w:t>.</w:t>
      </w:r>
    </w:p>
    <w:p w14:paraId="5CD953E3" w14:textId="77777777" w:rsidR="00555DD3" w:rsidRPr="00137571" w:rsidRDefault="00555DD3" w:rsidP="00555DD3">
      <w:pPr>
        <w:pStyle w:val="BodyText"/>
        <w:numPr>
          <w:ilvl w:val="0"/>
          <w:numId w:val="11"/>
        </w:numPr>
        <w:spacing w:before="182" w:line="400" w:lineRule="auto"/>
        <w:ind w:right="-46"/>
        <w:jc w:val="both"/>
        <w:rPr>
          <w:rFonts w:ascii="Maiandra GD" w:hAnsi="Maiandra GD"/>
        </w:rPr>
      </w:pPr>
      <w:r w:rsidRPr="00137571">
        <w:rPr>
          <w:rFonts w:ascii="Maiandra GD" w:hAnsi="Maiandra GD"/>
        </w:rPr>
        <w:t>Data destruction and hardware renewal and recycling financial and personnel information</w:t>
      </w:r>
      <w:r w:rsidR="001B18DF" w:rsidRPr="00137571">
        <w:rPr>
          <w:rFonts w:ascii="Maiandra GD" w:hAnsi="Maiandra GD"/>
        </w:rPr>
        <w:t>.</w:t>
      </w:r>
    </w:p>
    <w:p w14:paraId="18741EA2" w14:textId="77777777" w:rsidR="00555DD3" w:rsidRPr="00137571" w:rsidRDefault="00555DD3" w:rsidP="00555DD3">
      <w:pPr>
        <w:pStyle w:val="BodyText"/>
        <w:numPr>
          <w:ilvl w:val="0"/>
          <w:numId w:val="11"/>
        </w:numPr>
        <w:spacing w:before="0"/>
        <w:ind w:right="-46"/>
        <w:jc w:val="both"/>
        <w:rPr>
          <w:rFonts w:ascii="Maiandra GD" w:hAnsi="Maiandra GD"/>
        </w:rPr>
      </w:pPr>
      <w:r w:rsidRPr="00137571">
        <w:rPr>
          <w:rFonts w:ascii="Maiandra GD" w:hAnsi="Maiandra GD"/>
        </w:rPr>
        <w:t>Pupil and staff records</w:t>
      </w:r>
      <w:r w:rsidR="001B18DF" w:rsidRPr="00137571">
        <w:rPr>
          <w:rFonts w:ascii="Maiandra GD" w:hAnsi="Maiandra GD"/>
        </w:rPr>
        <w:t>.</w:t>
      </w:r>
    </w:p>
    <w:p w14:paraId="39C7E74C" w14:textId="7D0D1424" w:rsidR="00555DD3" w:rsidRPr="00137571" w:rsidRDefault="00555DD3" w:rsidP="00555DD3">
      <w:pPr>
        <w:pStyle w:val="BodyText"/>
        <w:spacing w:before="182" w:line="259" w:lineRule="auto"/>
        <w:ind w:left="0" w:right="-46"/>
        <w:jc w:val="both"/>
        <w:rPr>
          <w:rFonts w:ascii="Maiandra GD" w:hAnsi="Maiandra GD"/>
        </w:rPr>
      </w:pPr>
      <w:r w:rsidRPr="00137571">
        <w:rPr>
          <w:rFonts w:ascii="Maiandra GD" w:hAnsi="Maiandra GD"/>
        </w:rPr>
        <w:lastRenderedPageBreak/>
        <w:t xml:space="preserve">Only </w:t>
      </w:r>
      <w:r w:rsidR="004C270C" w:rsidRPr="00137571">
        <w:rPr>
          <w:rFonts w:ascii="Maiandra GD" w:hAnsi="Maiandra GD"/>
        </w:rPr>
        <w:t>third-party</w:t>
      </w:r>
      <w:r w:rsidRPr="00137571">
        <w:rPr>
          <w:rFonts w:ascii="Maiandra GD" w:hAnsi="Maiandra GD"/>
        </w:rPr>
        <w:t xml:space="preserve"> suppliers </w:t>
      </w:r>
      <w:r w:rsidR="001B18DF" w:rsidRPr="00137571">
        <w:rPr>
          <w:rFonts w:ascii="Maiandra GD" w:hAnsi="Maiandra GD"/>
        </w:rPr>
        <w:t>who</w:t>
      </w:r>
      <w:r w:rsidRPr="00137571">
        <w:rPr>
          <w:rFonts w:ascii="Maiandra GD" w:hAnsi="Maiandra GD"/>
        </w:rPr>
        <w:t xml:space="preserve"> can confirm they have appropriate technical, physical and </w:t>
      </w:r>
      <w:proofErr w:type="spellStart"/>
      <w:r w:rsidRPr="00137571">
        <w:rPr>
          <w:rFonts w:ascii="Maiandra GD" w:hAnsi="Maiandra GD"/>
        </w:rPr>
        <w:t>organisational</w:t>
      </w:r>
      <w:proofErr w:type="spellEnd"/>
      <w:r w:rsidRPr="00137571">
        <w:rPr>
          <w:rFonts w:ascii="Maiandra GD" w:hAnsi="Maiandra GD"/>
        </w:rPr>
        <w:t xml:space="preserve"> security to securely process data will be considered as suitable partners.</w:t>
      </w:r>
    </w:p>
    <w:p w14:paraId="45011C29" w14:textId="77777777"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 xml:space="preserve">The procurement process will ensure that all contracts are suitable and reflect </w:t>
      </w:r>
      <w:r w:rsidR="00863D53" w:rsidRPr="00137571">
        <w:rPr>
          <w:rFonts w:ascii="Maiandra GD" w:hAnsi="Maiandra GD"/>
        </w:rPr>
        <w:t>DPA</w:t>
      </w:r>
      <w:r w:rsidRPr="00137571">
        <w:rPr>
          <w:rFonts w:ascii="Maiandra GD" w:hAnsi="Maiandra GD"/>
        </w:rPr>
        <w:t xml:space="preserve"> requirements. Review of current and due consideration of future contracts will require this even if data processing is ancillary to the main purpose of the contract.</w:t>
      </w:r>
    </w:p>
    <w:p w14:paraId="56A22AA8" w14:textId="77777777"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The external processor will confirm with the data controller that suitable security and operational measures are in place.</w:t>
      </w:r>
    </w:p>
    <w:p w14:paraId="264B601A" w14:textId="77777777"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 xml:space="preserve">Any potential supplier or purchaser outside the EU will be obliged to confirm how they comply with the </w:t>
      </w:r>
      <w:r w:rsidR="00863D53" w:rsidRPr="00137571">
        <w:rPr>
          <w:rFonts w:ascii="Maiandra GD" w:hAnsi="Maiandra GD"/>
        </w:rPr>
        <w:t>DPA</w:t>
      </w:r>
      <w:r w:rsidRPr="00137571">
        <w:rPr>
          <w:rFonts w:ascii="Maiandra GD" w:hAnsi="Maiandra GD"/>
        </w:rPr>
        <w:t xml:space="preserve"> and give contractual assurances.</w:t>
      </w:r>
    </w:p>
    <w:p w14:paraId="34B27C98" w14:textId="77777777"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The DPO may require a specific risk assessment to be undertaken if the data is sensitive</w:t>
      </w:r>
      <w:r w:rsidR="001B18DF" w:rsidRPr="00137571">
        <w:rPr>
          <w:rFonts w:ascii="Maiandra GD" w:hAnsi="Maiandra GD"/>
        </w:rPr>
        <w:t>,</w:t>
      </w:r>
      <w:r w:rsidRPr="00137571">
        <w:rPr>
          <w:rFonts w:ascii="Maiandra GD" w:hAnsi="Maiandra GD"/>
        </w:rPr>
        <w:t xml:space="preserve"> and if an increased risk is likely due to the nature, or proposed nature, of the processing.</w:t>
      </w:r>
    </w:p>
    <w:p w14:paraId="3E62A112" w14:textId="158F44CE"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 xml:space="preserve">A written agreement will be in place between the supplier and the </w:t>
      </w:r>
      <w:r w:rsidR="00D46561" w:rsidRPr="00137571">
        <w:rPr>
          <w:rFonts w:ascii="Maiandra GD" w:hAnsi="Maiandra GD"/>
        </w:rPr>
        <w:t>ASAT t</w:t>
      </w:r>
      <w:r w:rsidRPr="00137571">
        <w:rPr>
          <w:rFonts w:ascii="Maiandra GD" w:hAnsi="Maiandra GD"/>
        </w:rPr>
        <w:t xml:space="preserve">o confirm compliance with the </w:t>
      </w:r>
      <w:r w:rsidR="00863D53" w:rsidRPr="00137571">
        <w:rPr>
          <w:rFonts w:ascii="Maiandra GD" w:hAnsi="Maiandra GD"/>
        </w:rPr>
        <w:t>DPA</w:t>
      </w:r>
      <w:r w:rsidRPr="00137571">
        <w:rPr>
          <w:rFonts w:ascii="Maiandra GD" w:hAnsi="Maiandra GD"/>
        </w:rPr>
        <w:t xml:space="preserve"> principles and obligations to assist the </w:t>
      </w:r>
      <w:r w:rsidR="00D46561" w:rsidRPr="00137571">
        <w:rPr>
          <w:rFonts w:ascii="Maiandra GD" w:hAnsi="Maiandra GD"/>
        </w:rPr>
        <w:t xml:space="preserve">Trust </w:t>
      </w:r>
      <w:r w:rsidRPr="00137571">
        <w:rPr>
          <w:rFonts w:ascii="Maiandra GD" w:hAnsi="Maiandra GD"/>
        </w:rPr>
        <w:t>in the event of</w:t>
      </w:r>
      <w:r w:rsidR="004C270C" w:rsidRPr="00137571">
        <w:rPr>
          <w:rFonts w:ascii="Maiandra GD" w:hAnsi="Maiandra GD"/>
        </w:rPr>
        <w:t xml:space="preserve"> a</w:t>
      </w:r>
      <w:r w:rsidRPr="00137571">
        <w:rPr>
          <w:rFonts w:ascii="Maiandra GD" w:hAnsi="Maiandra GD"/>
        </w:rPr>
        <w:t xml:space="preserve"> data breach or subject access request, or enquiries from the ICO.</w:t>
      </w:r>
    </w:p>
    <w:p w14:paraId="68C9FED0" w14:textId="63027DCE" w:rsidR="00555DD3" w:rsidRPr="00137571" w:rsidRDefault="00555DD3" w:rsidP="00555DD3">
      <w:pPr>
        <w:pStyle w:val="BodyText"/>
        <w:spacing w:line="259" w:lineRule="auto"/>
        <w:ind w:left="0" w:right="-46"/>
        <w:jc w:val="both"/>
        <w:rPr>
          <w:rFonts w:ascii="Maiandra GD" w:hAnsi="Maiandra GD"/>
        </w:rPr>
      </w:pPr>
      <w:r w:rsidRPr="00137571">
        <w:rPr>
          <w:rFonts w:ascii="Maiandra GD" w:hAnsi="Maiandra GD"/>
        </w:rPr>
        <w:t xml:space="preserve">The </w:t>
      </w:r>
      <w:r w:rsidR="00D46561" w:rsidRPr="00137571">
        <w:rPr>
          <w:rFonts w:ascii="Maiandra GD" w:hAnsi="Maiandra GD"/>
        </w:rPr>
        <w:t xml:space="preserve">ASAT </w:t>
      </w:r>
      <w:r w:rsidRPr="00137571">
        <w:rPr>
          <w:rFonts w:ascii="Maiandra GD" w:hAnsi="Maiandra GD"/>
        </w:rPr>
        <w:t>must have the right conduct audits or have information about audits that have taken place in respect of the relevant processes of the supplier’s security arrangements whilst the contract is in place, or whilst the supplier continues to have personal data that relates to the contract on its systems.</w:t>
      </w:r>
    </w:p>
    <w:p w14:paraId="28415226" w14:textId="260BEFFB" w:rsidR="00555DD3" w:rsidRPr="00137571" w:rsidRDefault="00555DD3" w:rsidP="00555DD3">
      <w:pPr>
        <w:pStyle w:val="BodyText"/>
        <w:spacing w:before="160" w:line="259" w:lineRule="auto"/>
        <w:ind w:left="0" w:right="-46"/>
        <w:jc w:val="both"/>
        <w:rPr>
          <w:rFonts w:ascii="Maiandra GD" w:hAnsi="Maiandra GD"/>
        </w:rPr>
      </w:pPr>
      <w:r w:rsidRPr="00137571">
        <w:rPr>
          <w:rFonts w:ascii="Maiandra GD" w:hAnsi="Maiandra GD"/>
        </w:rPr>
        <w:t xml:space="preserve">Any subcontracting must only be done with the written consent of the </w:t>
      </w:r>
      <w:r w:rsidR="00D46561" w:rsidRPr="00137571">
        <w:rPr>
          <w:rFonts w:ascii="Maiandra GD" w:hAnsi="Maiandra GD"/>
        </w:rPr>
        <w:t xml:space="preserve">ASAT </w:t>
      </w:r>
      <w:r w:rsidRPr="00137571">
        <w:rPr>
          <w:rFonts w:ascii="Maiandra GD" w:hAnsi="Maiandra GD"/>
        </w:rPr>
        <w:t xml:space="preserve">as data controller. This must be the case for any further subcontracting down the chain. All subcontractors must confirm agreement to be bound by </w:t>
      </w:r>
      <w:r w:rsidR="00863D53" w:rsidRPr="00137571">
        <w:rPr>
          <w:rFonts w:ascii="Maiandra GD" w:hAnsi="Maiandra GD"/>
        </w:rPr>
        <w:t>DPA</w:t>
      </w:r>
      <w:r w:rsidRPr="00137571">
        <w:rPr>
          <w:rFonts w:ascii="Maiandra GD" w:hAnsi="Maiandra GD"/>
        </w:rPr>
        <w:t xml:space="preserve"> principles when handling the </w:t>
      </w:r>
      <w:r w:rsidR="00D46561" w:rsidRPr="00137571">
        <w:rPr>
          <w:rFonts w:ascii="Maiandra GD" w:hAnsi="Maiandra GD"/>
        </w:rPr>
        <w:t xml:space="preserve">Trust’s </w:t>
      </w:r>
      <w:r w:rsidRPr="00137571">
        <w:rPr>
          <w:rFonts w:ascii="Maiandra GD" w:hAnsi="Maiandra GD"/>
        </w:rPr>
        <w:t>data, which shall also include cooperation and eventual secure destruction or return of data.</w:t>
      </w:r>
    </w:p>
    <w:p w14:paraId="6CF93473" w14:textId="4671E592" w:rsidR="00555DD3" w:rsidRPr="00137571" w:rsidRDefault="00555DD3" w:rsidP="00555DD3">
      <w:pPr>
        <w:pStyle w:val="BodyText"/>
        <w:spacing w:before="160" w:line="259" w:lineRule="auto"/>
        <w:ind w:left="0" w:right="-46"/>
        <w:jc w:val="both"/>
        <w:rPr>
          <w:rFonts w:ascii="Maiandra GD" w:hAnsi="Maiandra GD"/>
        </w:rPr>
      </w:pPr>
      <w:r w:rsidRPr="00137571">
        <w:rPr>
          <w:rFonts w:ascii="Maiandra GD" w:hAnsi="Maiandra GD"/>
        </w:rPr>
        <w:t xml:space="preserve">The </w:t>
      </w:r>
      <w:r w:rsidR="00D46561" w:rsidRPr="00137571">
        <w:rPr>
          <w:rFonts w:ascii="Maiandra GD" w:hAnsi="Maiandra GD"/>
        </w:rPr>
        <w:t>ASAT h</w:t>
      </w:r>
      <w:r w:rsidRPr="00137571">
        <w:rPr>
          <w:rFonts w:ascii="Maiandra GD" w:hAnsi="Maiandra GD"/>
        </w:rPr>
        <w:t xml:space="preserve">as a ‘Third Party Request for Information’ form which </w:t>
      </w:r>
      <w:r w:rsidR="001B18DF" w:rsidRPr="00137571">
        <w:rPr>
          <w:rFonts w:ascii="Maiandra GD" w:hAnsi="Maiandra GD"/>
        </w:rPr>
        <w:t>must</w:t>
      </w:r>
      <w:r w:rsidRPr="00137571">
        <w:rPr>
          <w:rFonts w:ascii="Maiandra GD" w:hAnsi="Maiandra GD"/>
        </w:rPr>
        <w:t xml:space="preserve"> be used for third</w:t>
      </w:r>
      <w:r w:rsidR="004C270C" w:rsidRPr="00137571">
        <w:rPr>
          <w:rFonts w:ascii="Maiandra GD" w:hAnsi="Maiandra GD"/>
        </w:rPr>
        <w:t>-</w:t>
      </w:r>
      <w:r w:rsidRPr="00137571">
        <w:rPr>
          <w:rFonts w:ascii="Maiandra GD" w:hAnsi="Maiandra GD"/>
        </w:rPr>
        <w:t xml:space="preserve">party suppliers acting as a Data Processor for the </w:t>
      </w:r>
      <w:r w:rsidR="00D46561" w:rsidRPr="00137571">
        <w:rPr>
          <w:rFonts w:ascii="Maiandra GD" w:hAnsi="Maiandra GD"/>
        </w:rPr>
        <w:t xml:space="preserve">Trust. </w:t>
      </w:r>
    </w:p>
    <w:p w14:paraId="53BDCF81" w14:textId="2C1B79F1" w:rsidR="006B626B" w:rsidRPr="00137571" w:rsidRDefault="006B626B" w:rsidP="00555DD3">
      <w:pPr>
        <w:pStyle w:val="BodyText"/>
        <w:spacing w:before="160" w:line="259" w:lineRule="auto"/>
        <w:ind w:left="0" w:right="-46"/>
        <w:jc w:val="both"/>
        <w:rPr>
          <w:rFonts w:ascii="Maiandra GD" w:hAnsi="Maiandra GD"/>
        </w:rPr>
      </w:pPr>
      <w:r w:rsidRPr="00137571">
        <w:rPr>
          <w:rFonts w:ascii="Maiandra GD" w:hAnsi="Maiandra GD"/>
        </w:rPr>
        <w:t xml:space="preserve">The </w:t>
      </w:r>
      <w:r w:rsidR="00D46561" w:rsidRPr="00137571">
        <w:rPr>
          <w:rFonts w:ascii="Maiandra GD" w:hAnsi="Maiandra GD"/>
        </w:rPr>
        <w:t xml:space="preserve">ASAT </w:t>
      </w:r>
      <w:r w:rsidRPr="00137571">
        <w:rPr>
          <w:rFonts w:ascii="Maiandra GD" w:hAnsi="Maiandra GD"/>
        </w:rPr>
        <w:t xml:space="preserve">maintains evidence of the checks that have taken place for each of their </w:t>
      </w:r>
      <w:proofErr w:type="gramStart"/>
      <w:r w:rsidRPr="00137571">
        <w:rPr>
          <w:rFonts w:ascii="Maiandra GD" w:hAnsi="Maiandra GD"/>
        </w:rPr>
        <w:t>third party</w:t>
      </w:r>
      <w:proofErr w:type="gramEnd"/>
      <w:r w:rsidRPr="00137571">
        <w:rPr>
          <w:rFonts w:ascii="Maiandra GD" w:hAnsi="Maiandra GD"/>
        </w:rPr>
        <w:t xml:space="preserve"> suppliers.</w:t>
      </w:r>
    </w:p>
    <w:p w14:paraId="5DD91131" w14:textId="77777777" w:rsidR="009502AF" w:rsidRDefault="009502AF" w:rsidP="00B15764">
      <w:pPr>
        <w:jc w:val="both"/>
        <w:rPr>
          <w:rFonts w:ascii="Maiandra GD" w:hAnsi="Maiandra GD" w:cstheme="minorHAnsi"/>
          <w:b/>
        </w:rPr>
      </w:pPr>
    </w:p>
    <w:p w14:paraId="45155EF0" w14:textId="61AA5057" w:rsidR="00B15764" w:rsidRPr="00137571" w:rsidRDefault="00B15764" w:rsidP="00B15764">
      <w:pPr>
        <w:jc w:val="both"/>
        <w:rPr>
          <w:rFonts w:ascii="Maiandra GD" w:hAnsi="Maiandra GD" w:cstheme="minorHAnsi"/>
          <w:b/>
        </w:rPr>
      </w:pPr>
      <w:r w:rsidRPr="00137571">
        <w:rPr>
          <w:rFonts w:ascii="Maiandra GD" w:hAnsi="Maiandra GD" w:cstheme="minorHAnsi"/>
          <w:b/>
        </w:rPr>
        <w:t>Consent</w:t>
      </w:r>
    </w:p>
    <w:p w14:paraId="5FE7E5DE" w14:textId="098B8803" w:rsidR="00B15764" w:rsidRPr="00137571" w:rsidRDefault="007F528C" w:rsidP="00B15764">
      <w:pPr>
        <w:jc w:val="both"/>
        <w:rPr>
          <w:rFonts w:ascii="Maiandra GD" w:hAnsi="Maiandra GD" w:cstheme="minorHAnsi"/>
        </w:rPr>
      </w:pPr>
      <w:r w:rsidRPr="00137571">
        <w:rPr>
          <w:rFonts w:ascii="Maiandra GD" w:hAnsi="Maiandra GD" w:cstheme="minorHAnsi"/>
        </w:rPr>
        <w:t xml:space="preserve">As </w:t>
      </w:r>
      <w:r w:rsidR="00D46561" w:rsidRPr="00137571">
        <w:rPr>
          <w:rFonts w:ascii="Maiandra GD" w:hAnsi="Maiandra GD" w:cstheme="minorHAnsi"/>
        </w:rPr>
        <w:t xml:space="preserve">ASAT </w:t>
      </w:r>
      <w:r w:rsidRPr="00137571">
        <w:rPr>
          <w:rFonts w:ascii="Maiandra GD" w:hAnsi="Maiandra GD" w:cstheme="minorHAnsi"/>
        </w:rPr>
        <w:t xml:space="preserve">we will seek consent from staff, volunteers, young people, parents and carers to collect and process their data.  We will be clear about our reasons for requesting the data and how we will use it.  There </w:t>
      </w:r>
      <w:r w:rsidR="00B15764" w:rsidRPr="00137571">
        <w:rPr>
          <w:rFonts w:ascii="Maiandra GD" w:hAnsi="Maiandra GD" w:cstheme="minorHAnsi"/>
        </w:rPr>
        <w:t>are contractual, statutory and regulatory occasions when consent is not required</w:t>
      </w:r>
      <w:r w:rsidRPr="00137571">
        <w:rPr>
          <w:rFonts w:ascii="Maiandra GD" w:hAnsi="Maiandra GD" w:cstheme="minorHAnsi"/>
        </w:rPr>
        <w:t>.  However, in most cases, data will only be processed if explicit consent has been obtained.</w:t>
      </w:r>
    </w:p>
    <w:p w14:paraId="5E6A56D4" w14:textId="77777777" w:rsidR="007F528C" w:rsidRPr="00137571" w:rsidRDefault="007F528C" w:rsidP="00B15764">
      <w:pPr>
        <w:jc w:val="both"/>
        <w:rPr>
          <w:rFonts w:ascii="Maiandra GD" w:hAnsi="Maiandra GD" w:cstheme="minorHAnsi"/>
        </w:rPr>
      </w:pPr>
      <w:r w:rsidRPr="00137571">
        <w:rPr>
          <w:rFonts w:ascii="Maiandra GD" w:hAnsi="Maiandra GD" w:cstheme="minorHAnsi"/>
        </w:rPr>
        <w:t xml:space="preserve">Consent is defined by the </w:t>
      </w:r>
      <w:r w:rsidR="00863D53" w:rsidRPr="00137571">
        <w:rPr>
          <w:rFonts w:ascii="Maiandra GD" w:hAnsi="Maiandra GD" w:cstheme="minorHAnsi"/>
        </w:rPr>
        <w:t>DPA</w:t>
      </w:r>
      <w:r w:rsidRPr="00137571">
        <w:rPr>
          <w:rFonts w:ascii="Maiandra GD" w:hAnsi="Maiandra GD" w:cstheme="minorHAnsi"/>
        </w:rPr>
        <w:t xml:space="preserve"> as “any freely given, specific, informed and unambiguous indication of the data subject’s wishes by which he or she, by a statement or by clear affirmative action, signifies agreement to the processing of personal data relating to him or her”.</w:t>
      </w:r>
    </w:p>
    <w:p w14:paraId="3091F369" w14:textId="691A4F39" w:rsidR="007F528C" w:rsidRPr="00137571" w:rsidRDefault="007F528C" w:rsidP="00B15764">
      <w:pPr>
        <w:jc w:val="both"/>
        <w:rPr>
          <w:rFonts w:ascii="Maiandra GD" w:hAnsi="Maiandra GD" w:cstheme="minorHAnsi"/>
        </w:rPr>
      </w:pPr>
      <w:r w:rsidRPr="00137571">
        <w:rPr>
          <w:rFonts w:ascii="Maiandra GD" w:hAnsi="Maiandra GD" w:cstheme="minorHAnsi"/>
        </w:rPr>
        <w:t>We may seek consent from young people also, and this will be dependent on the child and the reason for processing.</w:t>
      </w:r>
    </w:p>
    <w:p w14:paraId="102711FA" w14:textId="77777777" w:rsidR="009502AF" w:rsidRDefault="009502AF" w:rsidP="00B15764">
      <w:pPr>
        <w:rPr>
          <w:rFonts w:ascii="Maiandra GD" w:hAnsi="Maiandra GD"/>
          <w:b/>
        </w:rPr>
      </w:pPr>
    </w:p>
    <w:p w14:paraId="5F9824E9" w14:textId="6B755ABE" w:rsidR="00B15764" w:rsidRPr="00137571" w:rsidRDefault="00B15764" w:rsidP="00B15764">
      <w:pPr>
        <w:rPr>
          <w:rFonts w:ascii="Maiandra GD" w:hAnsi="Maiandra GD"/>
          <w:b/>
        </w:rPr>
      </w:pPr>
      <w:r w:rsidRPr="00137571">
        <w:rPr>
          <w:rFonts w:ascii="Maiandra GD" w:hAnsi="Maiandra GD"/>
          <w:b/>
        </w:rPr>
        <w:lastRenderedPageBreak/>
        <w:t>Privacy Notices</w:t>
      </w:r>
    </w:p>
    <w:p w14:paraId="6ACCF0E8" w14:textId="303BE5FA" w:rsidR="007F528C" w:rsidRPr="009502AF" w:rsidRDefault="00B15764" w:rsidP="00B15764">
      <w:pPr>
        <w:jc w:val="both"/>
        <w:rPr>
          <w:rFonts w:ascii="Maiandra GD" w:hAnsi="Maiandra GD" w:cstheme="minorHAnsi"/>
          <w:color w:val="000000"/>
        </w:rPr>
      </w:pPr>
      <w:r w:rsidRPr="00137571">
        <w:rPr>
          <w:rFonts w:ascii="Maiandra GD" w:hAnsi="Maiandra GD" w:cstheme="minorHAnsi"/>
          <w:color w:val="000000"/>
        </w:rPr>
        <w:t xml:space="preserve">In order to comply with the fair processing requirements of the DPA, the </w:t>
      </w:r>
      <w:r w:rsidR="00D46561" w:rsidRPr="00137571">
        <w:rPr>
          <w:rFonts w:ascii="Maiandra GD" w:hAnsi="Maiandra GD" w:cstheme="minorHAnsi"/>
          <w:color w:val="000000"/>
        </w:rPr>
        <w:t xml:space="preserve">ASAT </w:t>
      </w:r>
      <w:r w:rsidRPr="00137571">
        <w:rPr>
          <w:rFonts w:ascii="Maiandra GD" w:hAnsi="Maiandra GD" w:cstheme="minorHAnsi"/>
          <w:color w:val="000000"/>
        </w:rPr>
        <w:t>will inform their staff</w:t>
      </w:r>
      <w:r w:rsidR="003D1A1A" w:rsidRPr="00137571">
        <w:rPr>
          <w:rFonts w:ascii="Maiandra GD" w:hAnsi="Maiandra GD" w:cstheme="minorHAnsi"/>
          <w:color w:val="000000"/>
        </w:rPr>
        <w:t xml:space="preserve">, </w:t>
      </w:r>
      <w:r w:rsidRPr="00137571">
        <w:rPr>
          <w:rFonts w:ascii="Maiandra GD" w:hAnsi="Maiandra GD" w:cstheme="minorHAnsi"/>
          <w:color w:val="000000"/>
        </w:rPr>
        <w:t xml:space="preserve">parents/carers of all pupils </w:t>
      </w:r>
      <w:r w:rsidR="003D1A1A" w:rsidRPr="00137571">
        <w:rPr>
          <w:rFonts w:ascii="Maiandra GD" w:hAnsi="Maiandra GD" w:cstheme="minorHAnsi"/>
          <w:color w:val="000000"/>
        </w:rPr>
        <w:t xml:space="preserve">and </w:t>
      </w:r>
      <w:r w:rsidR="00D46561" w:rsidRPr="009502AF">
        <w:rPr>
          <w:rFonts w:ascii="Maiandra GD" w:hAnsi="Maiandra GD" w:cstheme="minorHAnsi"/>
          <w:color w:val="000000"/>
        </w:rPr>
        <w:t>T</w:t>
      </w:r>
      <w:r w:rsidR="003D1A1A" w:rsidRPr="009502AF">
        <w:rPr>
          <w:rFonts w:ascii="Maiandra GD" w:hAnsi="Maiandra GD" w:cstheme="minorHAnsi"/>
          <w:color w:val="000000"/>
        </w:rPr>
        <w:t xml:space="preserve">rustees </w:t>
      </w:r>
      <w:r w:rsidRPr="009502AF">
        <w:rPr>
          <w:rFonts w:ascii="Maiandra GD" w:hAnsi="Maiandra GD" w:cstheme="minorHAnsi"/>
          <w:color w:val="000000"/>
        </w:rPr>
        <w:t>of the data they collect, process and hold on them, the purposes for which the data is held and the third parties (</w:t>
      </w:r>
      <w:r w:rsidR="004C270C" w:rsidRPr="009502AF">
        <w:rPr>
          <w:rFonts w:ascii="Maiandra GD" w:hAnsi="Maiandra GD" w:cstheme="minorHAnsi"/>
          <w:color w:val="000000"/>
        </w:rPr>
        <w:t>e.g.</w:t>
      </w:r>
      <w:r w:rsidRPr="009502AF">
        <w:rPr>
          <w:rFonts w:ascii="Maiandra GD" w:hAnsi="Maiandra GD" w:cstheme="minorHAnsi"/>
          <w:color w:val="000000"/>
        </w:rPr>
        <w:t xml:space="preserve"> LA, DfE, etc) to whom their data may be passed, through the use of ‘Privacy Notices’. </w:t>
      </w:r>
    </w:p>
    <w:p w14:paraId="5342F48F" w14:textId="7D7A6605" w:rsidR="00B15764" w:rsidRPr="009502AF" w:rsidRDefault="00B15764" w:rsidP="00B15764">
      <w:pPr>
        <w:jc w:val="both"/>
        <w:rPr>
          <w:rFonts w:ascii="Maiandra GD" w:hAnsi="Maiandra GD" w:cstheme="minorHAnsi"/>
          <w:color w:val="000000"/>
        </w:rPr>
      </w:pPr>
      <w:r w:rsidRPr="009502AF">
        <w:rPr>
          <w:rFonts w:ascii="Maiandra GD" w:hAnsi="Maiandra GD" w:cstheme="minorHAnsi"/>
          <w:color w:val="000000"/>
        </w:rPr>
        <w:t>Privacy notices are available to staff</w:t>
      </w:r>
      <w:r w:rsidR="003D1A1A" w:rsidRPr="009502AF">
        <w:rPr>
          <w:rFonts w:ascii="Maiandra GD" w:hAnsi="Maiandra GD" w:cstheme="minorHAnsi"/>
          <w:color w:val="000000"/>
        </w:rPr>
        <w:t>,</w:t>
      </w:r>
      <w:r w:rsidR="00EE682C" w:rsidRPr="009502AF">
        <w:rPr>
          <w:rFonts w:ascii="Maiandra GD" w:hAnsi="Maiandra GD" w:cstheme="minorHAnsi"/>
          <w:color w:val="000000"/>
        </w:rPr>
        <w:t xml:space="preserve"> </w:t>
      </w:r>
      <w:r w:rsidRPr="009502AF">
        <w:rPr>
          <w:rFonts w:ascii="Maiandra GD" w:hAnsi="Maiandra GD" w:cstheme="minorHAnsi"/>
          <w:color w:val="000000"/>
        </w:rPr>
        <w:t xml:space="preserve">parents </w:t>
      </w:r>
      <w:r w:rsidR="003D1A1A" w:rsidRPr="009502AF">
        <w:rPr>
          <w:rFonts w:ascii="Maiandra GD" w:hAnsi="Maiandra GD" w:cstheme="minorHAnsi"/>
          <w:color w:val="000000"/>
        </w:rPr>
        <w:t xml:space="preserve">and </w:t>
      </w:r>
      <w:r w:rsidR="00D46561" w:rsidRPr="009502AF">
        <w:rPr>
          <w:rFonts w:ascii="Maiandra GD" w:hAnsi="Maiandra GD" w:cstheme="minorHAnsi"/>
          <w:color w:val="000000"/>
        </w:rPr>
        <w:t>T</w:t>
      </w:r>
      <w:r w:rsidR="003D1A1A" w:rsidRPr="009502AF">
        <w:rPr>
          <w:rFonts w:ascii="Maiandra GD" w:hAnsi="Maiandra GD" w:cstheme="minorHAnsi"/>
          <w:color w:val="000000"/>
        </w:rPr>
        <w:t xml:space="preserve">rustees </w:t>
      </w:r>
      <w:r w:rsidRPr="009502AF">
        <w:rPr>
          <w:rFonts w:ascii="Maiandra GD" w:hAnsi="Maiandra GD" w:cstheme="minorHAnsi"/>
          <w:color w:val="000000"/>
        </w:rPr>
        <w:t>through the following means:</w:t>
      </w:r>
    </w:p>
    <w:p w14:paraId="4AACEA97" w14:textId="77777777" w:rsidR="00B15764" w:rsidRPr="009502AF" w:rsidRDefault="00B15764" w:rsidP="00B15764">
      <w:pPr>
        <w:pStyle w:val="ListParagraph"/>
        <w:numPr>
          <w:ilvl w:val="0"/>
          <w:numId w:val="5"/>
        </w:numPr>
        <w:jc w:val="both"/>
        <w:rPr>
          <w:rFonts w:ascii="Maiandra GD" w:hAnsi="Maiandra GD" w:cstheme="minorHAnsi"/>
        </w:rPr>
      </w:pPr>
      <w:r w:rsidRPr="009502AF">
        <w:rPr>
          <w:rFonts w:ascii="Maiandra GD" w:hAnsi="Maiandra GD" w:cstheme="minorHAnsi"/>
        </w:rPr>
        <w:t>School website</w:t>
      </w:r>
    </w:p>
    <w:p w14:paraId="7E7CA34C" w14:textId="77777777" w:rsidR="00B15764" w:rsidRPr="00137571" w:rsidRDefault="00B15764" w:rsidP="00B15764">
      <w:pPr>
        <w:pStyle w:val="ListParagraph"/>
        <w:numPr>
          <w:ilvl w:val="0"/>
          <w:numId w:val="5"/>
        </w:numPr>
        <w:jc w:val="both"/>
        <w:rPr>
          <w:rFonts w:ascii="Maiandra GD" w:hAnsi="Maiandra GD" w:cstheme="minorHAnsi"/>
        </w:rPr>
      </w:pPr>
      <w:r w:rsidRPr="00137571">
        <w:rPr>
          <w:rFonts w:ascii="Maiandra GD" w:hAnsi="Maiandra GD" w:cstheme="minorHAnsi"/>
        </w:rPr>
        <w:t>Letter to parents</w:t>
      </w:r>
    </w:p>
    <w:p w14:paraId="0E919EB6" w14:textId="77777777" w:rsidR="00B15764" w:rsidRPr="00137571" w:rsidRDefault="00B15764" w:rsidP="00B15764">
      <w:pPr>
        <w:pStyle w:val="ListParagraph"/>
        <w:numPr>
          <w:ilvl w:val="0"/>
          <w:numId w:val="5"/>
        </w:numPr>
        <w:jc w:val="both"/>
        <w:rPr>
          <w:rFonts w:ascii="Maiandra GD" w:hAnsi="Maiandra GD" w:cstheme="minorHAnsi"/>
        </w:rPr>
      </w:pPr>
      <w:r w:rsidRPr="00137571">
        <w:rPr>
          <w:rFonts w:ascii="Maiandra GD" w:hAnsi="Maiandra GD" w:cstheme="minorHAnsi"/>
        </w:rPr>
        <w:t>Staff Handbook</w:t>
      </w:r>
    </w:p>
    <w:p w14:paraId="03826897" w14:textId="77777777" w:rsidR="00B15764" w:rsidRPr="00137571" w:rsidRDefault="00B15764" w:rsidP="00B15764">
      <w:pPr>
        <w:pStyle w:val="ListParagraph"/>
        <w:numPr>
          <w:ilvl w:val="0"/>
          <w:numId w:val="5"/>
        </w:numPr>
        <w:jc w:val="both"/>
        <w:rPr>
          <w:rFonts w:ascii="Maiandra GD" w:hAnsi="Maiandra GD" w:cstheme="minorHAnsi"/>
        </w:rPr>
      </w:pPr>
      <w:r w:rsidRPr="00137571">
        <w:rPr>
          <w:rFonts w:ascii="Maiandra GD" w:hAnsi="Maiandra GD" w:cstheme="minorHAnsi"/>
        </w:rPr>
        <w:t>Staff Notice Boards</w:t>
      </w:r>
    </w:p>
    <w:p w14:paraId="532E7619" w14:textId="5385A18B" w:rsidR="00B15764" w:rsidRPr="00137571" w:rsidRDefault="00283143" w:rsidP="00B15764">
      <w:pPr>
        <w:jc w:val="both"/>
        <w:rPr>
          <w:rFonts w:ascii="Maiandra GD" w:hAnsi="Maiandra GD" w:cstheme="minorHAnsi"/>
        </w:rPr>
      </w:pPr>
      <w:r w:rsidRPr="00137571">
        <w:rPr>
          <w:rFonts w:ascii="Maiandra GD" w:hAnsi="Maiandra GD" w:cstheme="minorHAnsi"/>
        </w:rPr>
        <w:t>Priv</w:t>
      </w:r>
      <w:r w:rsidR="003D1A1A" w:rsidRPr="00137571">
        <w:rPr>
          <w:rFonts w:ascii="Maiandra GD" w:hAnsi="Maiandra GD" w:cstheme="minorHAnsi"/>
        </w:rPr>
        <w:t>acy notices will be reviewed on an annual basis.</w:t>
      </w:r>
    </w:p>
    <w:p w14:paraId="387571E7" w14:textId="61BF2EAD" w:rsidR="00B15764" w:rsidRPr="00137571" w:rsidRDefault="00B15764" w:rsidP="00B15764">
      <w:pPr>
        <w:jc w:val="both"/>
        <w:rPr>
          <w:rFonts w:ascii="Maiandra GD" w:hAnsi="Maiandra GD" w:cstheme="minorHAnsi"/>
          <w:b/>
        </w:rPr>
      </w:pPr>
      <w:r w:rsidRPr="00137571">
        <w:rPr>
          <w:rFonts w:ascii="Maiandra GD" w:hAnsi="Maiandra GD" w:cstheme="minorHAnsi"/>
          <w:b/>
        </w:rPr>
        <w:t>The Use of Images</w:t>
      </w:r>
      <w:r w:rsidR="00DE5170" w:rsidRPr="00137571">
        <w:rPr>
          <w:rFonts w:ascii="Maiandra GD" w:hAnsi="Maiandra GD" w:cstheme="minorHAnsi"/>
          <w:b/>
        </w:rPr>
        <w:t xml:space="preserve"> (Pupil &amp; Staff)</w:t>
      </w:r>
    </w:p>
    <w:p w14:paraId="0C9F7613" w14:textId="37C418DD" w:rsidR="00B15764" w:rsidRPr="00137571" w:rsidRDefault="00B15764" w:rsidP="00B15764">
      <w:pPr>
        <w:jc w:val="both"/>
        <w:rPr>
          <w:rFonts w:ascii="Maiandra GD" w:hAnsi="Maiandra GD" w:cstheme="minorHAnsi"/>
        </w:rPr>
      </w:pPr>
      <w:r w:rsidRPr="00137571">
        <w:rPr>
          <w:rFonts w:ascii="Maiandra GD" w:hAnsi="Maiandra GD" w:cstheme="minorHAnsi"/>
        </w:rPr>
        <w:t xml:space="preserve">Occasionally the </w:t>
      </w:r>
      <w:r w:rsidR="00283143" w:rsidRPr="00137571">
        <w:rPr>
          <w:rFonts w:ascii="Maiandra GD" w:hAnsi="Maiandra GD" w:cstheme="minorHAnsi"/>
        </w:rPr>
        <w:t xml:space="preserve">ASAT </w:t>
      </w:r>
      <w:r w:rsidRPr="00137571">
        <w:rPr>
          <w:rFonts w:ascii="Maiandra GD" w:hAnsi="Maiandra GD" w:cstheme="minorHAnsi"/>
        </w:rPr>
        <w:t>may take photographs of its pupils</w:t>
      </w:r>
      <w:r w:rsidR="00DE5170" w:rsidRPr="00137571">
        <w:rPr>
          <w:rFonts w:ascii="Maiandra GD" w:hAnsi="Maiandra GD" w:cstheme="minorHAnsi"/>
        </w:rPr>
        <w:t xml:space="preserve"> or staff members</w:t>
      </w:r>
      <w:r w:rsidRPr="00137571">
        <w:rPr>
          <w:rFonts w:ascii="Maiandra GD" w:hAnsi="Maiandra GD" w:cstheme="minorHAnsi"/>
        </w:rPr>
        <w:t>.  These images could be used as part of internal displays, printed publications, the website or our social media accounts.</w:t>
      </w:r>
    </w:p>
    <w:p w14:paraId="7C077159" w14:textId="77777777" w:rsidR="00283143" w:rsidRPr="009502AF" w:rsidRDefault="00283143" w:rsidP="00B15764">
      <w:pPr>
        <w:jc w:val="both"/>
        <w:rPr>
          <w:rFonts w:ascii="Maiandra GD" w:hAnsi="Maiandra GD" w:cstheme="minorHAnsi"/>
        </w:rPr>
      </w:pPr>
      <w:r w:rsidRPr="009502AF">
        <w:rPr>
          <w:rFonts w:ascii="Maiandra GD" w:hAnsi="Maiandra GD" w:cstheme="minorHAnsi"/>
        </w:rPr>
        <w:t xml:space="preserve">ASAT </w:t>
      </w:r>
      <w:r w:rsidR="00B15764" w:rsidRPr="009502AF">
        <w:rPr>
          <w:rFonts w:ascii="Maiandra GD" w:hAnsi="Maiandra GD" w:cstheme="minorHAnsi"/>
        </w:rPr>
        <w:t>will seek consent from all parents to allow the photography of pupils and the subsequent reproduction of these images</w:t>
      </w:r>
      <w:r w:rsidRPr="009502AF">
        <w:rPr>
          <w:rFonts w:ascii="Maiandra GD" w:hAnsi="Maiandra GD" w:cstheme="minorHAnsi"/>
        </w:rPr>
        <w:t>.</w:t>
      </w:r>
    </w:p>
    <w:p w14:paraId="180BF9DE" w14:textId="1235FC95" w:rsidR="00DE5170" w:rsidRPr="009502AF" w:rsidRDefault="00283143" w:rsidP="00B15764">
      <w:pPr>
        <w:jc w:val="both"/>
        <w:rPr>
          <w:rFonts w:ascii="Maiandra GD" w:hAnsi="Maiandra GD" w:cstheme="minorHAnsi"/>
        </w:rPr>
      </w:pPr>
      <w:r w:rsidRPr="009502AF">
        <w:rPr>
          <w:rFonts w:ascii="Maiandra GD" w:hAnsi="Maiandra GD" w:cstheme="minorHAnsi"/>
        </w:rPr>
        <w:t xml:space="preserve">ASAT </w:t>
      </w:r>
      <w:r w:rsidR="00DE5170" w:rsidRPr="009502AF">
        <w:rPr>
          <w:rFonts w:ascii="Maiandra GD" w:hAnsi="Maiandra GD" w:cstheme="minorHAnsi"/>
        </w:rPr>
        <w:t>will seek consent from all members of staff to allow their photography and the subsequent reproduction of these images.</w:t>
      </w:r>
    </w:p>
    <w:p w14:paraId="5C81717F" w14:textId="2D4980CE" w:rsidR="00B15764" w:rsidRPr="00137571" w:rsidRDefault="003D1A1A" w:rsidP="00B15764">
      <w:pPr>
        <w:jc w:val="both"/>
        <w:rPr>
          <w:rFonts w:ascii="Maiandra GD" w:hAnsi="Maiandra GD" w:cstheme="minorHAnsi"/>
        </w:rPr>
      </w:pPr>
      <w:r w:rsidRPr="009502AF">
        <w:rPr>
          <w:rFonts w:ascii="Maiandra GD" w:hAnsi="Maiandra GD" w:cstheme="minorHAnsi"/>
        </w:rPr>
        <w:t>Consent will last for the length of time the child is a pupil at the school</w:t>
      </w:r>
      <w:r w:rsidR="00B15764" w:rsidRPr="009502AF">
        <w:rPr>
          <w:rFonts w:ascii="Maiandra GD" w:hAnsi="Maiandra GD" w:cstheme="minorHAnsi"/>
        </w:rPr>
        <w:t>.</w:t>
      </w:r>
      <w:r w:rsidR="00B15764" w:rsidRPr="00137571">
        <w:rPr>
          <w:rFonts w:ascii="Maiandra GD" w:hAnsi="Maiandra GD" w:cstheme="minorHAnsi"/>
        </w:rPr>
        <w:t xml:space="preserve">  </w:t>
      </w:r>
    </w:p>
    <w:p w14:paraId="6CEBF09F" w14:textId="43764709" w:rsidR="00B15764" w:rsidRPr="00137571" w:rsidRDefault="00B15764" w:rsidP="00B15764">
      <w:pPr>
        <w:jc w:val="both"/>
        <w:rPr>
          <w:rFonts w:ascii="Maiandra GD" w:hAnsi="Maiandra GD" w:cstheme="minorHAnsi"/>
        </w:rPr>
      </w:pPr>
      <w:r w:rsidRPr="00137571">
        <w:rPr>
          <w:rFonts w:ascii="Maiandra GD" w:hAnsi="Maiandra GD" w:cstheme="minorHAnsi"/>
        </w:rPr>
        <w:t xml:space="preserve">Parents </w:t>
      </w:r>
      <w:r w:rsidR="00DE5170" w:rsidRPr="00137571">
        <w:rPr>
          <w:rFonts w:ascii="Maiandra GD" w:hAnsi="Maiandra GD" w:cstheme="minorHAnsi"/>
        </w:rPr>
        <w:t xml:space="preserve">and staff </w:t>
      </w:r>
      <w:r w:rsidRPr="00137571">
        <w:rPr>
          <w:rFonts w:ascii="Maiandra GD" w:hAnsi="Maiandra GD" w:cstheme="minorHAnsi"/>
        </w:rPr>
        <w:t xml:space="preserve">are given the opportunity to opt in.  It is not permissible to assume </w:t>
      </w:r>
      <w:r w:rsidR="00DE5170" w:rsidRPr="00137571">
        <w:rPr>
          <w:rFonts w:ascii="Maiandra GD" w:hAnsi="Maiandra GD" w:cstheme="minorHAnsi"/>
        </w:rPr>
        <w:t xml:space="preserve">they </w:t>
      </w:r>
      <w:r w:rsidRPr="00137571">
        <w:rPr>
          <w:rFonts w:ascii="Maiandra GD" w:hAnsi="Maiandra GD" w:cstheme="minorHAnsi"/>
        </w:rPr>
        <w:t xml:space="preserve">are opting in.  </w:t>
      </w:r>
    </w:p>
    <w:p w14:paraId="327AFBA6" w14:textId="383D2C8B" w:rsidR="00B15764" w:rsidRPr="00137571" w:rsidRDefault="00B15764" w:rsidP="00B15764">
      <w:pPr>
        <w:jc w:val="both"/>
        <w:rPr>
          <w:rFonts w:ascii="Maiandra GD" w:hAnsi="Maiandra GD" w:cstheme="minorHAnsi"/>
        </w:rPr>
      </w:pPr>
      <w:r w:rsidRPr="00137571">
        <w:rPr>
          <w:rFonts w:ascii="Maiandra GD" w:hAnsi="Maiandra GD" w:cstheme="minorHAnsi"/>
        </w:rPr>
        <w:t>Generic consent for all uses of images is not acceptable; parents</w:t>
      </w:r>
      <w:r w:rsidR="00DE5170" w:rsidRPr="00137571">
        <w:rPr>
          <w:rFonts w:ascii="Maiandra GD" w:hAnsi="Maiandra GD" w:cstheme="minorHAnsi"/>
        </w:rPr>
        <w:t xml:space="preserve"> and staff</w:t>
      </w:r>
      <w:r w:rsidRPr="00137571">
        <w:rPr>
          <w:rFonts w:ascii="Maiandra GD" w:hAnsi="Maiandra GD" w:cstheme="minorHAnsi"/>
        </w:rPr>
        <w:t xml:space="preserve"> must give consent to each medium.</w:t>
      </w:r>
    </w:p>
    <w:p w14:paraId="3314DAC2" w14:textId="183CA479" w:rsidR="00B15764" w:rsidRPr="00137571" w:rsidRDefault="00B15764" w:rsidP="00B15764">
      <w:pPr>
        <w:jc w:val="both"/>
        <w:rPr>
          <w:rFonts w:ascii="Maiandra GD" w:hAnsi="Maiandra GD" w:cstheme="minorHAnsi"/>
        </w:rPr>
      </w:pPr>
      <w:r w:rsidRPr="00137571">
        <w:rPr>
          <w:rFonts w:ascii="Maiandra GD" w:hAnsi="Maiandra GD" w:cstheme="minorHAnsi"/>
        </w:rPr>
        <w:t xml:space="preserve">Parents </w:t>
      </w:r>
      <w:r w:rsidR="00DE5170" w:rsidRPr="00137571">
        <w:rPr>
          <w:rFonts w:ascii="Maiandra GD" w:hAnsi="Maiandra GD" w:cstheme="minorHAnsi"/>
        </w:rPr>
        <w:t xml:space="preserve">and staff </w:t>
      </w:r>
      <w:r w:rsidRPr="00137571">
        <w:rPr>
          <w:rFonts w:ascii="Maiandra GD" w:hAnsi="Maiandra GD" w:cstheme="minorHAnsi"/>
        </w:rPr>
        <w:t>must be given the opportunity to withdraw their consent at any time.  This should be given in writing to the school</w:t>
      </w:r>
      <w:r w:rsidR="003D1A1A" w:rsidRPr="00137571">
        <w:rPr>
          <w:rFonts w:ascii="Maiandra GD" w:hAnsi="Maiandra GD" w:cstheme="minorHAnsi"/>
        </w:rPr>
        <w:t>/academy</w:t>
      </w:r>
      <w:r w:rsidRPr="00137571">
        <w:rPr>
          <w:rFonts w:ascii="Maiandra GD" w:hAnsi="Maiandra GD" w:cstheme="minorHAnsi"/>
        </w:rPr>
        <w:t xml:space="preserve">, however a verbal withdrawal of consent is also valid and should be reported to </w:t>
      </w:r>
      <w:r w:rsidR="00283143" w:rsidRPr="00137571">
        <w:rPr>
          <w:rFonts w:ascii="Maiandra GD" w:hAnsi="Maiandra GD" w:cstheme="minorHAnsi"/>
        </w:rPr>
        <w:t xml:space="preserve">the school office </w:t>
      </w:r>
      <w:r w:rsidRPr="00137571">
        <w:rPr>
          <w:rFonts w:ascii="Maiandra GD" w:hAnsi="Maiandra GD" w:cstheme="minorHAnsi"/>
        </w:rPr>
        <w:t>immediately.</w:t>
      </w:r>
    </w:p>
    <w:p w14:paraId="6DC8A4C1" w14:textId="77777777" w:rsidR="00283143" w:rsidRPr="00137571" w:rsidRDefault="00B15764" w:rsidP="00B15764">
      <w:pPr>
        <w:jc w:val="both"/>
        <w:rPr>
          <w:rFonts w:ascii="Maiandra GD" w:hAnsi="Maiandra GD" w:cstheme="minorHAnsi"/>
        </w:rPr>
      </w:pPr>
      <w:r w:rsidRPr="00137571">
        <w:rPr>
          <w:rFonts w:ascii="Maiandra GD" w:hAnsi="Maiandra GD" w:cstheme="minorHAnsi"/>
        </w:rPr>
        <w:t xml:space="preserve">Consent should be recorded </w:t>
      </w:r>
      <w:r w:rsidR="00283143" w:rsidRPr="00137571">
        <w:rPr>
          <w:rFonts w:ascii="Maiandra GD" w:hAnsi="Maiandra GD" w:cstheme="minorHAnsi"/>
        </w:rPr>
        <w:t>and held on the child’s school folder.</w:t>
      </w:r>
    </w:p>
    <w:p w14:paraId="582B80EB" w14:textId="77777777" w:rsidR="00B15764" w:rsidRPr="00137571" w:rsidRDefault="00B15764" w:rsidP="00B15764">
      <w:pPr>
        <w:jc w:val="both"/>
        <w:rPr>
          <w:rFonts w:ascii="Maiandra GD" w:hAnsi="Maiandra GD" w:cstheme="minorHAnsi"/>
        </w:rPr>
      </w:pPr>
      <w:r w:rsidRPr="00137571">
        <w:rPr>
          <w:rFonts w:ascii="Maiandra GD" w:hAnsi="Maiandra GD" w:cstheme="minorHAnsi"/>
        </w:rPr>
        <w:t>If images of individual pupils are published, then the name of that child should not be used in the accompanying text or caption unless specific consent has been obtained from the parent prior to publication.</w:t>
      </w:r>
    </w:p>
    <w:p w14:paraId="17FD8A65" w14:textId="547E432E" w:rsidR="00B15764" w:rsidRPr="00137571" w:rsidRDefault="00B15764" w:rsidP="00B15764">
      <w:pPr>
        <w:jc w:val="both"/>
        <w:rPr>
          <w:rFonts w:ascii="Maiandra GD" w:hAnsi="Maiandra GD" w:cstheme="minorHAnsi"/>
        </w:rPr>
      </w:pPr>
      <w:r w:rsidRPr="00137571">
        <w:rPr>
          <w:rFonts w:ascii="Maiandra GD" w:hAnsi="Maiandra GD" w:cstheme="minorHAnsi"/>
        </w:rPr>
        <w:t xml:space="preserve">The </w:t>
      </w:r>
      <w:r w:rsidR="00283143" w:rsidRPr="00137571">
        <w:rPr>
          <w:rFonts w:ascii="Maiandra GD" w:hAnsi="Maiandra GD" w:cstheme="minorHAnsi"/>
        </w:rPr>
        <w:t xml:space="preserve">ASAT </w:t>
      </w:r>
      <w:r w:rsidRPr="00137571">
        <w:rPr>
          <w:rFonts w:ascii="Maiandra GD" w:hAnsi="Maiandra GD" w:cstheme="minorHAnsi"/>
        </w:rPr>
        <w:t xml:space="preserve">‘Parental Consent’ </w:t>
      </w:r>
      <w:r w:rsidR="00DE5170" w:rsidRPr="00137571">
        <w:rPr>
          <w:rFonts w:ascii="Maiandra GD" w:hAnsi="Maiandra GD" w:cstheme="minorHAnsi"/>
        </w:rPr>
        <w:t xml:space="preserve">and ‘Staff Consent’ </w:t>
      </w:r>
      <w:r w:rsidRPr="00137571">
        <w:rPr>
          <w:rFonts w:ascii="Maiandra GD" w:hAnsi="Maiandra GD" w:cstheme="minorHAnsi"/>
        </w:rPr>
        <w:t>form</w:t>
      </w:r>
      <w:r w:rsidR="00DE5170" w:rsidRPr="00137571">
        <w:rPr>
          <w:rFonts w:ascii="Maiandra GD" w:hAnsi="Maiandra GD" w:cstheme="minorHAnsi"/>
        </w:rPr>
        <w:t>s</w:t>
      </w:r>
      <w:r w:rsidRPr="00137571">
        <w:rPr>
          <w:rFonts w:ascii="Maiandra GD" w:hAnsi="Maiandra GD" w:cstheme="minorHAnsi"/>
        </w:rPr>
        <w:t xml:space="preserve"> </w:t>
      </w:r>
      <w:r w:rsidR="00DE5170" w:rsidRPr="00137571">
        <w:rPr>
          <w:rFonts w:ascii="Maiandra GD" w:hAnsi="Maiandra GD" w:cstheme="minorHAnsi"/>
        </w:rPr>
        <w:t>are used to seek consent when they join the organisation</w:t>
      </w:r>
      <w:r w:rsidRPr="00137571">
        <w:rPr>
          <w:rFonts w:ascii="Maiandra GD" w:hAnsi="Maiandra GD" w:cstheme="minorHAnsi"/>
        </w:rPr>
        <w:t>.</w:t>
      </w:r>
    </w:p>
    <w:p w14:paraId="5E7D4022" w14:textId="77777777" w:rsidR="003D1A1A" w:rsidRPr="00137571" w:rsidRDefault="003D1A1A" w:rsidP="001D793C">
      <w:pPr>
        <w:rPr>
          <w:rFonts w:ascii="Maiandra GD" w:hAnsi="Maiandra GD"/>
          <w:b/>
        </w:rPr>
      </w:pPr>
    </w:p>
    <w:p w14:paraId="1262CA3A" w14:textId="1CA44544" w:rsidR="001D793C" w:rsidRPr="00137571" w:rsidRDefault="001D793C" w:rsidP="001D793C">
      <w:pPr>
        <w:rPr>
          <w:rFonts w:ascii="Maiandra GD" w:hAnsi="Maiandra GD"/>
          <w:b/>
        </w:rPr>
      </w:pPr>
      <w:r w:rsidRPr="00137571">
        <w:rPr>
          <w:rFonts w:ascii="Maiandra GD" w:hAnsi="Maiandra GD"/>
          <w:b/>
        </w:rPr>
        <w:lastRenderedPageBreak/>
        <w:t>Accurate Data</w:t>
      </w:r>
    </w:p>
    <w:p w14:paraId="72F4BF5A" w14:textId="166B2F63" w:rsidR="001D793C" w:rsidRPr="00137571" w:rsidRDefault="001D793C" w:rsidP="001D793C">
      <w:pPr>
        <w:jc w:val="both"/>
        <w:rPr>
          <w:rFonts w:ascii="Maiandra GD" w:hAnsi="Maiandra GD"/>
        </w:rPr>
      </w:pPr>
      <w:r w:rsidRPr="00137571">
        <w:rPr>
          <w:rFonts w:ascii="Maiandra GD" w:hAnsi="Maiandra GD"/>
        </w:rPr>
        <w:t xml:space="preserve">The </w:t>
      </w:r>
      <w:r w:rsidR="009E6BD5" w:rsidRPr="00137571">
        <w:rPr>
          <w:rFonts w:ascii="Maiandra GD" w:hAnsi="Maiandra GD"/>
        </w:rPr>
        <w:t xml:space="preserve">ASAT </w:t>
      </w:r>
      <w:r w:rsidRPr="00137571">
        <w:rPr>
          <w:rFonts w:ascii="Maiandra GD" w:hAnsi="Maiandra GD"/>
        </w:rPr>
        <w:t xml:space="preserve">will endeavour to ensure that the data it stores is accurate and up to date. </w:t>
      </w:r>
    </w:p>
    <w:p w14:paraId="325DC6F3" w14:textId="61A81DD2" w:rsidR="007F528C" w:rsidRPr="00137571" w:rsidRDefault="00C21117" w:rsidP="001D793C">
      <w:pPr>
        <w:jc w:val="both"/>
        <w:rPr>
          <w:rFonts w:ascii="Maiandra GD" w:hAnsi="Maiandra GD"/>
        </w:rPr>
      </w:pPr>
      <w:r w:rsidRPr="00137571">
        <w:rPr>
          <w:rFonts w:ascii="Maiandra GD" w:hAnsi="Maiandra GD"/>
        </w:rPr>
        <w:t xml:space="preserve">When a pupil or member of staff joins the </w:t>
      </w:r>
      <w:r w:rsidR="009E6BD5" w:rsidRPr="00137571">
        <w:rPr>
          <w:rFonts w:ascii="Maiandra GD" w:hAnsi="Maiandra GD"/>
        </w:rPr>
        <w:t xml:space="preserve">ASAT </w:t>
      </w:r>
      <w:r w:rsidRPr="00137571">
        <w:rPr>
          <w:rFonts w:ascii="Maiandra GD" w:hAnsi="Maiandra GD"/>
        </w:rPr>
        <w:t xml:space="preserve">they will be asked to complete a form providing their personal contact information (e.g. name, address, phone number, NI number for staff), next of kin details, emergency contact and other essential information.  At this point, the </w:t>
      </w:r>
      <w:r w:rsidR="009E6BD5" w:rsidRPr="00137571">
        <w:rPr>
          <w:rFonts w:ascii="Maiandra GD" w:hAnsi="Maiandra GD"/>
        </w:rPr>
        <w:t xml:space="preserve">ASAT </w:t>
      </w:r>
      <w:r w:rsidRPr="00137571">
        <w:rPr>
          <w:rFonts w:ascii="Maiandra GD" w:hAnsi="Maiandra GD"/>
        </w:rPr>
        <w:t>will also seek consent to use the information provided for other internal purposes (such as promoting school events, photography).</w:t>
      </w:r>
    </w:p>
    <w:p w14:paraId="52A61771" w14:textId="7FE35AEC" w:rsidR="001D793C" w:rsidRPr="00137571" w:rsidRDefault="001D793C" w:rsidP="001D793C">
      <w:pPr>
        <w:jc w:val="both"/>
        <w:rPr>
          <w:rFonts w:ascii="Maiandra GD" w:hAnsi="Maiandra GD"/>
        </w:rPr>
      </w:pPr>
      <w:r w:rsidRPr="00137571">
        <w:rPr>
          <w:rFonts w:ascii="Maiandra GD" w:hAnsi="Maiandra GD"/>
        </w:rPr>
        <w:t xml:space="preserve">The </w:t>
      </w:r>
      <w:r w:rsidR="009E6BD5" w:rsidRPr="00137571">
        <w:rPr>
          <w:rFonts w:ascii="Maiandra GD" w:hAnsi="Maiandra GD"/>
        </w:rPr>
        <w:t xml:space="preserve">ASAT </w:t>
      </w:r>
      <w:r w:rsidRPr="00137571">
        <w:rPr>
          <w:rFonts w:ascii="Maiandra GD" w:hAnsi="Maiandra GD"/>
        </w:rPr>
        <w:t xml:space="preserve">will undertake an annual data collection exercise, where current staff and parents will be asked to check the data that is held about them is correct.  This exercise will also provide individuals with the opportunity to review the consent they have given for the </w:t>
      </w:r>
      <w:r w:rsidR="009E6BD5" w:rsidRPr="00137571">
        <w:rPr>
          <w:rFonts w:ascii="Maiandra GD" w:hAnsi="Maiandra GD"/>
        </w:rPr>
        <w:t xml:space="preserve">ASAT </w:t>
      </w:r>
      <w:r w:rsidRPr="00137571">
        <w:rPr>
          <w:rFonts w:ascii="Maiandra GD" w:hAnsi="Maiandra GD"/>
        </w:rPr>
        <w:t xml:space="preserve">to use the information held for internal purposes.  </w:t>
      </w:r>
    </w:p>
    <w:p w14:paraId="48DE289C" w14:textId="431912ED" w:rsidR="001D793C" w:rsidRPr="00137571" w:rsidRDefault="001D793C" w:rsidP="001D793C">
      <w:pPr>
        <w:jc w:val="both"/>
        <w:rPr>
          <w:rFonts w:ascii="Maiandra GD" w:hAnsi="Maiandra GD"/>
        </w:rPr>
      </w:pPr>
      <w:r w:rsidRPr="00137571">
        <w:rPr>
          <w:rFonts w:ascii="Maiandra GD" w:hAnsi="Maiandra GD"/>
        </w:rPr>
        <w:t xml:space="preserve">Parents/carers and staff are requested to inform the </w:t>
      </w:r>
      <w:r w:rsidR="009E6BD5" w:rsidRPr="00137571">
        <w:rPr>
          <w:rFonts w:ascii="Maiandra GD" w:hAnsi="Maiandra GD"/>
        </w:rPr>
        <w:t xml:space="preserve">ASAT </w:t>
      </w:r>
      <w:r w:rsidRPr="00137571">
        <w:rPr>
          <w:rFonts w:ascii="Maiandra GD" w:hAnsi="Maiandra GD"/>
        </w:rPr>
        <w:t xml:space="preserve">when their personal information changes.  </w:t>
      </w:r>
    </w:p>
    <w:p w14:paraId="6B2E1E00" w14:textId="3E5D22FB" w:rsidR="00B15764" w:rsidRPr="00137571" w:rsidRDefault="00B15764" w:rsidP="005529C9">
      <w:pPr>
        <w:rPr>
          <w:rFonts w:ascii="Maiandra GD" w:hAnsi="Maiandra GD"/>
          <w:b/>
        </w:rPr>
      </w:pPr>
      <w:r w:rsidRPr="00137571">
        <w:rPr>
          <w:rFonts w:ascii="Maiandra GD" w:hAnsi="Maiandra GD"/>
          <w:b/>
        </w:rPr>
        <w:t>Withdrawal of Consent</w:t>
      </w:r>
    </w:p>
    <w:p w14:paraId="6341CBD3" w14:textId="1E8B0FC4" w:rsidR="00B15764" w:rsidRPr="00137571" w:rsidRDefault="00FB7CFB" w:rsidP="00840BCD">
      <w:pPr>
        <w:jc w:val="both"/>
        <w:rPr>
          <w:rFonts w:ascii="Maiandra GD" w:hAnsi="Maiandra GD" w:cstheme="minorHAnsi"/>
        </w:rPr>
      </w:pPr>
      <w:r w:rsidRPr="00137571">
        <w:rPr>
          <w:rFonts w:ascii="Maiandra GD" w:hAnsi="Maiandra GD" w:cstheme="minorHAnsi"/>
        </w:rPr>
        <w:t xml:space="preserve">Consent can be withdrawn, subject to contractual, statutory or regulatory constraints.  Where more than one person has the ability to provide or withdraw consent, the </w:t>
      </w:r>
      <w:r w:rsidR="009E6BD5" w:rsidRPr="00137571">
        <w:rPr>
          <w:rFonts w:ascii="Maiandra GD" w:hAnsi="Maiandra GD" w:cstheme="minorHAnsi"/>
        </w:rPr>
        <w:t xml:space="preserve">ASAT </w:t>
      </w:r>
      <w:r w:rsidRPr="00137571">
        <w:rPr>
          <w:rFonts w:ascii="Maiandra GD" w:hAnsi="Maiandra GD" w:cstheme="minorHAnsi"/>
        </w:rPr>
        <w:t xml:space="preserve">will consider each situation on </w:t>
      </w:r>
      <w:r w:rsidR="00286631" w:rsidRPr="00137571">
        <w:rPr>
          <w:rFonts w:ascii="Maiandra GD" w:hAnsi="Maiandra GD" w:cstheme="minorHAnsi"/>
        </w:rPr>
        <w:t xml:space="preserve">its </w:t>
      </w:r>
      <w:r w:rsidRPr="00137571">
        <w:rPr>
          <w:rFonts w:ascii="Maiandra GD" w:hAnsi="Maiandra GD" w:cstheme="minorHAnsi"/>
        </w:rPr>
        <w:t xml:space="preserve">merits and within the principles of the </w:t>
      </w:r>
      <w:r w:rsidR="00863D53" w:rsidRPr="00137571">
        <w:rPr>
          <w:rFonts w:ascii="Maiandra GD" w:hAnsi="Maiandra GD" w:cstheme="minorHAnsi"/>
        </w:rPr>
        <w:t>DPA</w:t>
      </w:r>
      <w:r w:rsidRPr="00137571">
        <w:rPr>
          <w:rFonts w:ascii="Maiandra GD" w:hAnsi="Maiandra GD" w:cstheme="minorHAnsi"/>
        </w:rPr>
        <w:t>, child welfare, protection and safeguarding principles.</w:t>
      </w:r>
    </w:p>
    <w:p w14:paraId="70408448" w14:textId="77777777" w:rsidR="009E6BD5" w:rsidRPr="00137571" w:rsidRDefault="00FB7CFB" w:rsidP="00840BCD">
      <w:pPr>
        <w:jc w:val="both"/>
        <w:rPr>
          <w:rFonts w:ascii="Maiandra GD" w:hAnsi="Maiandra GD" w:cstheme="minorHAnsi"/>
        </w:rPr>
      </w:pPr>
      <w:r w:rsidRPr="00137571">
        <w:rPr>
          <w:rFonts w:ascii="Maiandra GD" w:hAnsi="Maiandra GD" w:cstheme="minorHAnsi"/>
        </w:rPr>
        <w:t xml:space="preserve">Parents/carers and staff are requested to complete a Withdrawal of Consent form and return this to the </w:t>
      </w:r>
      <w:r w:rsidR="009E6BD5" w:rsidRPr="00137571">
        <w:rPr>
          <w:rFonts w:ascii="Maiandra GD" w:hAnsi="Maiandra GD" w:cstheme="minorHAnsi"/>
        </w:rPr>
        <w:t>school office.</w:t>
      </w:r>
    </w:p>
    <w:p w14:paraId="3A84CEEF" w14:textId="246282F5" w:rsidR="00967304" w:rsidRPr="00137571" w:rsidRDefault="00967304" w:rsidP="00840BCD">
      <w:pPr>
        <w:jc w:val="both"/>
        <w:rPr>
          <w:rFonts w:ascii="Maiandra GD" w:hAnsi="Maiandra GD" w:cstheme="minorHAnsi"/>
          <w:b/>
          <w:bCs/>
        </w:rPr>
      </w:pPr>
      <w:r w:rsidRPr="00137571">
        <w:rPr>
          <w:rFonts w:ascii="Maiandra GD" w:hAnsi="Maiandra GD" w:cstheme="minorHAnsi"/>
          <w:b/>
          <w:bCs/>
        </w:rPr>
        <w:t>Complaints</w:t>
      </w:r>
    </w:p>
    <w:p w14:paraId="36F4D8A9" w14:textId="4AEB39BB" w:rsidR="00967304" w:rsidRPr="00137571" w:rsidRDefault="00967304" w:rsidP="00840BCD">
      <w:pPr>
        <w:jc w:val="both"/>
        <w:rPr>
          <w:rFonts w:ascii="Maiandra GD" w:hAnsi="Maiandra GD" w:cstheme="minorHAnsi"/>
        </w:rPr>
      </w:pPr>
      <w:r w:rsidRPr="00137571">
        <w:rPr>
          <w:rFonts w:ascii="Maiandra GD" w:hAnsi="Maiandra GD" w:cstheme="minorHAnsi"/>
        </w:rPr>
        <w:t xml:space="preserve">If </w:t>
      </w:r>
      <w:r w:rsidR="003E3088" w:rsidRPr="00137571">
        <w:rPr>
          <w:rFonts w:ascii="Maiandra GD" w:hAnsi="Maiandra GD" w:cstheme="minorHAnsi"/>
        </w:rPr>
        <w:t xml:space="preserve">an individual </w:t>
      </w:r>
      <w:r w:rsidRPr="00137571">
        <w:rPr>
          <w:rFonts w:ascii="Maiandra GD" w:hAnsi="Maiandra GD" w:cstheme="minorHAnsi"/>
        </w:rPr>
        <w:t>believe</w:t>
      </w:r>
      <w:r w:rsidR="003E3088" w:rsidRPr="00137571">
        <w:rPr>
          <w:rFonts w:ascii="Maiandra GD" w:hAnsi="Maiandra GD" w:cstheme="minorHAnsi"/>
        </w:rPr>
        <w:t>s</w:t>
      </w:r>
      <w:r w:rsidRPr="00137571">
        <w:rPr>
          <w:rFonts w:ascii="Maiandra GD" w:hAnsi="Maiandra GD" w:cstheme="minorHAnsi"/>
        </w:rPr>
        <w:t xml:space="preserve"> the </w:t>
      </w:r>
      <w:r w:rsidR="009E6BD5" w:rsidRPr="00137571">
        <w:rPr>
          <w:rFonts w:ascii="Maiandra GD" w:hAnsi="Maiandra GD" w:cstheme="minorHAnsi"/>
        </w:rPr>
        <w:t xml:space="preserve">ASAT </w:t>
      </w:r>
      <w:r w:rsidRPr="00137571">
        <w:rPr>
          <w:rFonts w:ascii="Maiandra GD" w:hAnsi="Maiandra GD" w:cstheme="minorHAnsi"/>
        </w:rPr>
        <w:t xml:space="preserve">has mishandled </w:t>
      </w:r>
      <w:r w:rsidR="003E3088" w:rsidRPr="00137571">
        <w:rPr>
          <w:rFonts w:ascii="Maiandra GD" w:hAnsi="Maiandra GD" w:cstheme="minorHAnsi"/>
        </w:rPr>
        <w:t xml:space="preserve">their </w:t>
      </w:r>
      <w:r w:rsidRPr="00137571">
        <w:rPr>
          <w:rFonts w:ascii="Maiandra GD" w:hAnsi="Maiandra GD" w:cstheme="minorHAnsi"/>
        </w:rPr>
        <w:t xml:space="preserve">personal data or that </w:t>
      </w:r>
      <w:r w:rsidR="003E3088" w:rsidRPr="00137571">
        <w:rPr>
          <w:rFonts w:ascii="Maiandra GD" w:hAnsi="Maiandra GD" w:cstheme="minorHAnsi"/>
        </w:rPr>
        <w:t xml:space="preserve">their </w:t>
      </w:r>
      <w:r w:rsidRPr="00137571">
        <w:rPr>
          <w:rFonts w:ascii="Maiandra GD" w:hAnsi="Maiandra GD" w:cstheme="minorHAnsi"/>
        </w:rPr>
        <w:t xml:space="preserve">data protection rights have been breached, </w:t>
      </w:r>
      <w:r w:rsidR="003E3088" w:rsidRPr="00137571">
        <w:rPr>
          <w:rFonts w:ascii="Maiandra GD" w:hAnsi="Maiandra GD" w:cstheme="minorHAnsi"/>
        </w:rPr>
        <w:t xml:space="preserve">they </w:t>
      </w:r>
      <w:r w:rsidRPr="00137571">
        <w:rPr>
          <w:rFonts w:ascii="Maiandra GD" w:hAnsi="Maiandra GD" w:cstheme="minorHAnsi"/>
        </w:rPr>
        <w:t>have the right to make a complaint.</w:t>
      </w:r>
    </w:p>
    <w:p w14:paraId="47904EEE" w14:textId="0D667BA8" w:rsidR="00967304" w:rsidRPr="00137571" w:rsidRDefault="00967304" w:rsidP="00840BCD">
      <w:pPr>
        <w:jc w:val="both"/>
        <w:rPr>
          <w:rFonts w:ascii="Maiandra GD" w:hAnsi="Maiandra GD" w:cstheme="minorHAnsi"/>
        </w:rPr>
      </w:pPr>
      <w:r w:rsidRPr="00137571">
        <w:rPr>
          <w:rFonts w:ascii="Maiandra GD" w:hAnsi="Maiandra GD" w:cstheme="minorHAnsi"/>
        </w:rPr>
        <w:t>Concerns or complaints should be directed as follows:</w:t>
      </w:r>
    </w:p>
    <w:p w14:paraId="1AD6E98F" w14:textId="77777777" w:rsidR="009E6BD5" w:rsidRPr="00137571" w:rsidRDefault="009E6BD5" w:rsidP="009E6BD5">
      <w:pPr>
        <w:jc w:val="both"/>
        <w:rPr>
          <w:rFonts w:ascii="Maiandra GD" w:hAnsi="Maiandra GD" w:cstheme="minorHAnsi"/>
        </w:rPr>
      </w:pPr>
      <w:r w:rsidRPr="00137571">
        <w:rPr>
          <w:rFonts w:ascii="Maiandra GD" w:hAnsi="Maiandra GD" w:cstheme="minorHAnsi"/>
        </w:rPr>
        <w:t xml:space="preserve">Complaints will be dealt with in accordance with the Trust’s Complaints Procedure. </w:t>
      </w:r>
    </w:p>
    <w:p w14:paraId="1E8E6D73" w14:textId="59CC3514" w:rsidR="003E3088" w:rsidRPr="00137571" w:rsidRDefault="003E3088" w:rsidP="00967304">
      <w:pPr>
        <w:jc w:val="both"/>
        <w:rPr>
          <w:rFonts w:ascii="Maiandra GD" w:hAnsi="Maiandra GD" w:cstheme="minorHAnsi"/>
        </w:rPr>
      </w:pPr>
      <w:r w:rsidRPr="00137571">
        <w:rPr>
          <w:rFonts w:ascii="Maiandra GD" w:hAnsi="Maiandra GD" w:cstheme="minorHAnsi"/>
        </w:rPr>
        <w:t>If the individual is unsatisfied with how the complaint has been managed, they can escalate their concern to the Information Commissioner.</w:t>
      </w:r>
    </w:p>
    <w:p w14:paraId="59A5F7FC" w14:textId="39E7DBFD" w:rsidR="003E3088" w:rsidRPr="00137571" w:rsidRDefault="003E3088" w:rsidP="00967304">
      <w:pPr>
        <w:jc w:val="both"/>
        <w:rPr>
          <w:rFonts w:ascii="Maiandra GD" w:hAnsi="Maiandra GD" w:cstheme="minorHAnsi"/>
        </w:rPr>
      </w:pPr>
      <w:r w:rsidRPr="00137571">
        <w:rPr>
          <w:rFonts w:ascii="Maiandra GD" w:hAnsi="Maiandra GD" w:cstheme="minorHAnsi"/>
          <w:b/>
          <w:bCs/>
        </w:rPr>
        <w:t>Website:</w:t>
      </w:r>
      <w:r w:rsidR="0031052A" w:rsidRPr="00137571">
        <w:rPr>
          <w:rFonts w:ascii="Maiandra GD" w:hAnsi="Maiandra GD" w:cstheme="minorHAnsi"/>
          <w:b/>
          <w:bCs/>
        </w:rPr>
        <w:tab/>
      </w:r>
      <w:hyperlink r:id="rId14" w:history="1">
        <w:r w:rsidRPr="00137571">
          <w:rPr>
            <w:rStyle w:val="Hyperlink"/>
            <w:rFonts w:ascii="Maiandra GD" w:hAnsi="Maiandra GD" w:cstheme="minorHAnsi"/>
          </w:rPr>
          <w:t>Make a complaint about how an organisation has used your personal information | ICO</w:t>
        </w:r>
      </w:hyperlink>
    </w:p>
    <w:p w14:paraId="0C7409BD" w14:textId="3C07D22A" w:rsidR="0031052A" w:rsidRPr="00137571" w:rsidRDefault="0031052A" w:rsidP="00967304">
      <w:pPr>
        <w:jc w:val="both"/>
        <w:rPr>
          <w:rFonts w:ascii="Maiandra GD" w:hAnsi="Maiandra GD" w:cstheme="minorHAnsi"/>
        </w:rPr>
      </w:pPr>
      <w:r w:rsidRPr="00137571">
        <w:rPr>
          <w:rFonts w:ascii="Maiandra GD" w:hAnsi="Maiandra GD" w:cstheme="minorHAnsi"/>
          <w:b/>
          <w:bCs/>
        </w:rPr>
        <w:t>Phone:</w:t>
      </w:r>
      <w:r w:rsidRPr="00137571">
        <w:rPr>
          <w:rFonts w:ascii="Maiandra GD" w:hAnsi="Maiandra GD" w:cstheme="minorHAnsi"/>
          <w:b/>
          <w:bCs/>
        </w:rPr>
        <w:tab/>
      </w:r>
      <w:r w:rsidRPr="00137571">
        <w:rPr>
          <w:rFonts w:ascii="Maiandra GD" w:hAnsi="Maiandra GD" w:cstheme="minorHAnsi"/>
        </w:rPr>
        <w:tab/>
      </w:r>
      <w:r w:rsidR="00746804" w:rsidRPr="00137571">
        <w:rPr>
          <w:rFonts w:ascii="Maiandra GD" w:hAnsi="Maiandra GD" w:cstheme="minorHAnsi"/>
        </w:rPr>
        <w:t>0303 123 1113</w:t>
      </w:r>
      <w:r w:rsidRPr="00137571">
        <w:rPr>
          <w:rFonts w:ascii="Maiandra GD" w:hAnsi="Maiandra GD" w:cstheme="minorHAnsi"/>
        </w:rPr>
        <w:tab/>
      </w:r>
    </w:p>
    <w:p w14:paraId="410D22AF" w14:textId="77777777" w:rsidR="00967304" w:rsidRPr="00137571" w:rsidRDefault="00967304" w:rsidP="00967304">
      <w:pPr>
        <w:jc w:val="both"/>
        <w:rPr>
          <w:rFonts w:ascii="Maiandra GD" w:hAnsi="Maiandra GD" w:cstheme="minorHAnsi"/>
        </w:rPr>
      </w:pPr>
    </w:p>
    <w:p w14:paraId="0F83F610" w14:textId="77777777" w:rsidR="00D53949" w:rsidRPr="00137571" w:rsidRDefault="00D53949" w:rsidP="00840BCD">
      <w:pPr>
        <w:jc w:val="both"/>
        <w:rPr>
          <w:rFonts w:ascii="Maiandra GD" w:hAnsi="Maiandra GD" w:cstheme="minorHAnsi"/>
          <w:b/>
        </w:rPr>
      </w:pPr>
    </w:p>
    <w:p w14:paraId="21C2AA11" w14:textId="77777777" w:rsidR="00F3736F" w:rsidRPr="00137571" w:rsidRDefault="00F3736F" w:rsidP="00840BCD">
      <w:pPr>
        <w:jc w:val="both"/>
        <w:rPr>
          <w:rFonts w:ascii="Maiandra GD" w:hAnsi="Maiandra GD" w:cstheme="minorHAnsi"/>
          <w:b/>
        </w:rPr>
        <w:sectPr w:rsidR="00F3736F" w:rsidRPr="00137571">
          <w:pgSz w:w="11906" w:h="16838"/>
          <w:pgMar w:top="1440" w:right="1440" w:bottom="1440" w:left="1440" w:header="708" w:footer="708" w:gutter="0"/>
          <w:cols w:space="708"/>
          <w:docGrid w:linePitch="360"/>
        </w:sectPr>
      </w:pPr>
    </w:p>
    <w:p w14:paraId="54837D48" w14:textId="0D55F473" w:rsidR="00B15764" w:rsidRPr="00137571" w:rsidRDefault="00B15764" w:rsidP="00840BCD">
      <w:pPr>
        <w:jc w:val="both"/>
        <w:rPr>
          <w:rFonts w:ascii="Maiandra GD" w:hAnsi="Maiandra GD" w:cstheme="minorHAnsi"/>
          <w:b/>
        </w:rPr>
      </w:pPr>
      <w:r w:rsidRPr="00137571">
        <w:rPr>
          <w:rFonts w:ascii="Maiandra GD" w:hAnsi="Maiandra GD" w:cstheme="minorHAnsi"/>
          <w:b/>
        </w:rPr>
        <w:lastRenderedPageBreak/>
        <w:t>Associated Data Protection Policies</w:t>
      </w:r>
      <w:r w:rsidR="00D74E31" w:rsidRPr="00137571">
        <w:rPr>
          <w:rFonts w:ascii="Maiandra GD" w:hAnsi="Maiandra GD" w:cstheme="minorHAnsi"/>
          <w:b/>
        </w:rPr>
        <w:t>/Processes</w:t>
      </w:r>
    </w:p>
    <w:p w14:paraId="462C69C0" w14:textId="211C01AD" w:rsidR="007E1FE0" w:rsidRPr="00137571" w:rsidRDefault="007E1FE0" w:rsidP="00C65C6A">
      <w:pPr>
        <w:pStyle w:val="ListParagraph"/>
        <w:numPr>
          <w:ilvl w:val="0"/>
          <w:numId w:val="16"/>
        </w:numPr>
        <w:jc w:val="both"/>
        <w:rPr>
          <w:rFonts w:ascii="Maiandra GD" w:hAnsi="Maiandra GD" w:cstheme="minorHAnsi"/>
        </w:rPr>
      </w:pPr>
      <w:r w:rsidRPr="00137571">
        <w:rPr>
          <w:rFonts w:ascii="Maiandra GD" w:hAnsi="Maiandra GD" w:cstheme="minorHAnsi"/>
        </w:rPr>
        <w:t>Confidentiality Agreement</w:t>
      </w:r>
    </w:p>
    <w:p w14:paraId="03C77045" w14:textId="62005B56" w:rsidR="00C65C6A" w:rsidRPr="00137571" w:rsidRDefault="00C65C6A" w:rsidP="00C65C6A">
      <w:pPr>
        <w:pStyle w:val="ListParagraph"/>
        <w:numPr>
          <w:ilvl w:val="0"/>
          <w:numId w:val="16"/>
        </w:numPr>
        <w:jc w:val="both"/>
        <w:rPr>
          <w:rFonts w:ascii="Maiandra GD" w:hAnsi="Maiandra GD" w:cstheme="minorHAnsi"/>
        </w:rPr>
      </w:pPr>
      <w:r w:rsidRPr="00137571">
        <w:rPr>
          <w:rFonts w:ascii="Maiandra GD" w:hAnsi="Maiandra GD" w:cstheme="minorHAnsi"/>
        </w:rPr>
        <w:t>Data Breaches</w:t>
      </w:r>
    </w:p>
    <w:p w14:paraId="42BCDC3A" w14:textId="14D04B07" w:rsidR="007E1FE0" w:rsidRPr="00137571" w:rsidRDefault="007E1FE0" w:rsidP="00C65C6A">
      <w:pPr>
        <w:pStyle w:val="ListParagraph"/>
        <w:numPr>
          <w:ilvl w:val="0"/>
          <w:numId w:val="16"/>
        </w:numPr>
        <w:jc w:val="both"/>
        <w:rPr>
          <w:rFonts w:ascii="Maiandra GD" w:hAnsi="Maiandra GD" w:cstheme="minorHAnsi"/>
        </w:rPr>
      </w:pPr>
      <w:r w:rsidRPr="00137571">
        <w:rPr>
          <w:rFonts w:ascii="Maiandra GD" w:hAnsi="Maiandra GD" w:cstheme="minorHAnsi"/>
        </w:rPr>
        <w:t>Data Privacy Impact Assessments</w:t>
      </w:r>
    </w:p>
    <w:p w14:paraId="72180BB3" w14:textId="5777C356" w:rsidR="007E1FE0" w:rsidRPr="00137571" w:rsidRDefault="007E1FE0" w:rsidP="00C65C6A">
      <w:pPr>
        <w:pStyle w:val="ListParagraph"/>
        <w:numPr>
          <w:ilvl w:val="0"/>
          <w:numId w:val="16"/>
        </w:numPr>
        <w:jc w:val="both"/>
        <w:rPr>
          <w:rFonts w:ascii="Maiandra GD" w:hAnsi="Maiandra GD" w:cstheme="minorHAnsi"/>
        </w:rPr>
      </w:pPr>
      <w:r w:rsidRPr="00137571">
        <w:rPr>
          <w:rFonts w:ascii="Maiandra GD" w:hAnsi="Maiandra GD" w:cstheme="minorHAnsi"/>
        </w:rPr>
        <w:t>ICT Usage Agreement</w:t>
      </w:r>
    </w:p>
    <w:p w14:paraId="6E7250CB" w14:textId="18A46FE4" w:rsidR="00F3736F" w:rsidRPr="00137571" w:rsidRDefault="00F3736F" w:rsidP="00C65C6A">
      <w:pPr>
        <w:pStyle w:val="ListParagraph"/>
        <w:numPr>
          <w:ilvl w:val="0"/>
          <w:numId w:val="16"/>
        </w:numPr>
        <w:jc w:val="both"/>
        <w:rPr>
          <w:rFonts w:ascii="Maiandra GD" w:hAnsi="Maiandra GD" w:cstheme="minorHAnsi"/>
        </w:rPr>
      </w:pPr>
      <w:r w:rsidRPr="00137571">
        <w:rPr>
          <w:rFonts w:ascii="Maiandra GD" w:hAnsi="Maiandra GD" w:cstheme="minorHAnsi"/>
        </w:rPr>
        <w:t xml:space="preserve">Information sharing in an employee </w:t>
      </w:r>
      <w:r w:rsidR="00A04FBA" w:rsidRPr="00137571">
        <w:rPr>
          <w:rFonts w:ascii="Maiandra GD" w:hAnsi="Maiandra GD" w:cstheme="minorHAnsi"/>
        </w:rPr>
        <w:t xml:space="preserve">medical or </w:t>
      </w:r>
      <w:r w:rsidRPr="00137571">
        <w:rPr>
          <w:rFonts w:ascii="Maiandra GD" w:hAnsi="Maiandra GD" w:cstheme="minorHAnsi"/>
        </w:rPr>
        <w:t>mental health emergency</w:t>
      </w:r>
    </w:p>
    <w:p w14:paraId="152AC5A2" w14:textId="606FEF79" w:rsidR="00C65C6A" w:rsidRPr="00137571" w:rsidRDefault="00C65C6A" w:rsidP="00C65C6A">
      <w:pPr>
        <w:pStyle w:val="ListParagraph"/>
        <w:numPr>
          <w:ilvl w:val="0"/>
          <w:numId w:val="16"/>
        </w:numPr>
        <w:jc w:val="both"/>
        <w:rPr>
          <w:rFonts w:ascii="Maiandra GD" w:hAnsi="Maiandra GD" w:cstheme="minorHAnsi"/>
        </w:rPr>
      </w:pPr>
      <w:r w:rsidRPr="00137571">
        <w:rPr>
          <w:rFonts w:ascii="Maiandra GD" w:hAnsi="Maiandra GD" w:cstheme="minorHAnsi"/>
        </w:rPr>
        <w:t>Records Management</w:t>
      </w:r>
      <w:r w:rsidR="007E1FE0" w:rsidRPr="00137571">
        <w:rPr>
          <w:rFonts w:ascii="Maiandra GD" w:hAnsi="Maiandra GD" w:cstheme="minorHAnsi"/>
        </w:rPr>
        <w:t xml:space="preserve"> &amp; Retention</w:t>
      </w:r>
    </w:p>
    <w:p w14:paraId="24ECA508" w14:textId="77777777" w:rsidR="00C65C6A" w:rsidRPr="00137571" w:rsidRDefault="00C65C6A" w:rsidP="00C65C6A">
      <w:pPr>
        <w:pStyle w:val="ListParagraph"/>
        <w:numPr>
          <w:ilvl w:val="0"/>
          <w:numId w:val="16"/>
        </w:numPr>
        <w:jc w:val="both"/>
        <w:rPr>
          <w:rFonts w:ascii="Maiandra GD" w:hAnsi="Maiandra GD" w:cstheme="minorHAnsi"/>
        </w:rPr>
      </w:pPr>
      <w:r w:rsidRPr="00137571">
        <w:rPr>
          <w:rFonts w:ascii="Maiandra GD" w:hAnsi="Maiandra GD" w:cstheme="minorHAnsi"/>
        </w:rPr>
        <w:t>Subject Access Requests</w:t>
      </w:r>
    </w:p>
    <w:p w14:paraId="2583DAD5" w14:textId="77777777" w:rsidR="00C65C6A" w:rsidRPr="00137571" w:rsidRDefault="00C65C6A" w:rsidP="00C65C6A">
      <w:pPr>
        <w:pStyle w:val="ListParagraph"/>
        <w:numPr>
          <w:ilvl w:val="0"/>
          <w:numId w:val="16"/>
        </w:numPr>
        <w:jc w:val="both"/>
        <w:rPr>
          <w:rFonts w:ascii="Maiandra GD" w:hAnsi="Maiandra GD" w:cstheme="minorHAnsi"/>
        </w:rPr>
      </w:pPr>
      <w:r w:rsidRPr="00137571">
        <w:rPr>
          <w:rFonts w:ascii="Maiandra GD" w:hAnsi="Maiandra GD" w:cstheme="minorHAnsi"/>
        </w:rPr>
        <w:t>Third Party Requests for Information</w:t>
      </w:r>
    </w:p>
    <w:p w14:paraId="4E6ED653" w14:textId="63F7B637" w:rsidR="00C65C6A" w:rsidRPr="00137571" w:rsidRDefault="00C65C6A" w:rsidP="00D53949">
      <w:pPr>
        <w:pStyle w:val="ListParagraph"/>
        <w:numPr>
          <w:ilvl w:val="0"/>
          <w:numId w:val="16"/>
        </w:numPr>
        <w:jc w:val="both"/>
        <w:rPr>
          <w:rFonts w:ascii="Maiandra GD" w:hAnsi="Maiandra GD" w:cstheme="minorHAnsi"/>
        </w:rPr>
      </w:pPr>
      <w:r w:rsidRPr="00137571">
        <w:rPr>
          <w:rFonts w:ascii="Maiandra GD" w:hAnsi="Maiandra GD" w:cstheme="minorHAnsi"/>
        </w:rPr>
        <w:t>Use of Personal Devices</w:t>
      </w:r>
    </w:p>
    <w:p w14:paraId="058869D5" w14:textId="77777777" w:rsidR="009E6BD5" w:rsidRPr="00137571" w:rsidRDefault="009E6BD5" w:rsidP="009E6BD5">
      <w:pPr>
        <w:pStyle w:val="ListParagraph"/>
        <w:numPr>
          <w:ilvl w:val="0"/>
          <w:numId w:val="16"/>
        </w:numPr>
        <w:jc w:val="both"/>
        <w:rPr>
          <w:rFonts w:ascii="Maiandra GD" w:hAnsi="Maiandra GD" w:cstheme="minorHAnsi"/>
        </w:rPr>
      </w:pPr>
      <w:r w:rsidRPr="00137571">
        <w:rPr>
          <w:rFonts w:ascii="Maiandra GD" w:hAnsi="Maiandra GD" w:cstheme="minorHAnsi"/>
        </w:rPr>
        <w:t xml:space="preserve">Code of Conduct (sharing data/passwords)  </w:t>
      </w:r>
    </w:p>
    <w:p w14:paraId="5D50B6E4" w14:textId="77777777" w:rsidR="009E6BD5" w:rsidRPr="00137571" w:rsidRDefault="009E6BD5" w:rsidP="009E6BD5">
      <w:pPr>
        <w:pStyle w:val="ListParagraph"/>
        <w:numPr>
          <w:ilvl w:val="0"/>
          <w:numId w:val="16"/>
        </w:numPr>
        <w:jc w:val="both"/>
        <w:rPr>
          <w:rFonts w:ascii="Maiandra GD" w:hAnsi="Maiandra GD" w:cstheme="minorHAnsi"/>
        </w:rPr>
      </w:pPr>
      <w:r w:rsidRPr="00137571">
        <w:rPr>
          <w:rFonts w:ascii="Maiandra GD" w:hAnsi="Maiandra GD" w:cstheme="minorHAnsi"/>
        </w:rPr>
        <w:t>Safeguarding (fishing &amp; searches)</w:t>
      </w:r>
    </w:p>
    <w:p w14:paraId="7C85309A" w14:textId="77777777" w:rsidR="009E6BD5" w:rsidRPr="00137571" w:rsidRDefault="009E6BD5" w:rsidP="009E6BD5">
      <w:pPr>
        <w:pStyle w:val="ListParagraph"/>
        <w:jc w:val="both"/>
        <w:rPr>
          <w:rFonts w:ascii="Maiandra GD" w:hAnsi="Maiandra GD" w:cstheme="minorHAnsi"/>
        </w:rPr>
      </w:pPr>
    </w:p>
    <w:p w14:paraId="4404865D" w14:textId="55542DCE" w:rsidR="007E1FE0" w:rsidRPr="00137571" w:rsidRDefault="007E1FE0" w:rsidP="00C65C6A">
      <w:pPr>
        <w:jc w:val="both"/>
        <w:rPr>
          <w:rFonts w:ascii="Maiandra GD" w:hAnsi="Maiandra GD"/>
          <w:b/>
          <w:bCs/>
        </w:rPr>
      </w:pPr>
      <w:r w:rsidRPr="00137571">
        <w:rPr>
          <w:rFonts w:ascii="Maiandra GD" w:hAnsi="Maiandra GD"/>
          <w:b/>
          <w:bCs/>
        </w:rPr>
        <w:t>Confidentiality Agreement</w:t>
      </w:r>
    </w:p>
    <w:p w14:paraId="196E20E3" w14:textId="4D794837" w:rsidR="007E1FE0" w:rsidRPr="00137571" w:rsidRDefault="007E1FE0" w:rsidP="00C65C6A">
      <w:pPr>
        <w:jc w:val="both"/>
        <w:rPr>
          <w:rFonts w:ascii="Maiandra GD" w:hAnsi="Maiandra GD"/>
        </w:rPr>
      </w:pPr>
      <w:r w:rsidRPr="00137571">
        <w:rPr>
          <w:rFonts w:ascii="Maiandra GD" w:hAnsi="Maiandra GD"/>
        </w:rPr>
        <w:t xml:space="preserve">The </w:t>
      </w:r>
      <w:r w:rsidR="009E6BD5" w:rsidRPr="00137571">
        <w:rPr>
          <w:rFonts w:ascii="Maiandra GD" w:hAnsi="Maiandra GD"/>
        </w:rPr>
        <w:t xml:space="preserve">ASAT </w:t>
      </w:r>
      <w:r w:rsidRPr="00137571">
        <w:rPr>
          <w:rFonts w:ascii="Maiandra GD" w:hAnsi="Maiandra GD"/>
        </w:rPr>
        <w:t xml:space="preserve">has a Confidentiality Agreement in place which staff, governors/trustees and volunteers are required to sign on an annual basis.  This agreement sets out the expectations the </w:t>
      </w:r>
      <w:r w:rsidR="009E6BD5" w:rsidRPr="00137571">
        <w:rPr>
          <w:rFonts w:ascii="Maiandra GD" w:hAnsi="Maiandra GD"/>
        </w:rPr>
        <w:t xml:space="preserve">ASAT </w:t>
      </w:r>
      <w:r w:rsidRPr="00137571">
        <w:rPr>
          <w:rFonts w:ascii="Maiandra GD" w:hAnsi="Maiandra GD"/>
        </w:rPr>
        <w:t>has in relation to maintaining confidentiality.</w:t>
      </w:r>
    </w:p>
    <w:p w14:paraId="4081F20C" w14:textId="358FA370" w:rsidR="00C65C6A" w:rsidRPr="00137571" w:rsidRDefault="00C65C6A" w:rsidP="00C65C6A">
      <w:pPr>
        <w:jc w:val="both"/>
        <w:rPr>
          <w:rFonts w:ascii="Maiandra GD" w:hAnsi="Maiandra GD" w:cstheme="minorHAnsi"/>
          <w:b/>
        </w:rPr>
      </w:pPr>
      <w:r w:rsidRPr="00137571">
        <w:rPr>
          <w:rFonts w:ascii="Maiandra GD" w:hAnsi="Maiandra GD" w:cstheme="minorHAnsi"/>
          <w:b/>
        </w:rPr>
        <w:t>Data Breaches</w:t>
      </w:r>
    </w:p>
    <w:p w14:paraId="542F9E22" w14:textId="35BCE299" w:rsidR="00C65C6A" w:rsidRPr="00137571" w:rsidRDefault="00C65C6A" w:rsidP="00C65C6A">
      <w:pPr>
        <w:jc w:val="both"/>
        <w:rPr>
          <w:rFonts w:ascii="Maiandra GD" w:hAnsi="Maiandra GD" w:cstheme="minorHAnsi"/>
        </w:rPr>
      </w:pPr>
      <w:r w:rsidRPr="00137571">
        <w:rPr>
          <w:rFonts w:ascii="Maiandra GD" w:hAnsi="Maiandra GD" w:cstheme="minorHAnsi"/>
        </w:rPr>
        <w:t xml:space="preserve">Although the </w:t>
      </w:r>
      <w:r w:rsidR="009E6BD5" w:rsidRPr="00137571">
        <w:rPr>
          <w:rFonts w:ascii="Maiandra GD" w:hAnsi="Maiandra GD" w:cstheme="minorHAnsi"/>
        </w:rPr>
        <w:t xml:space="preserve">ASAT </w:t>
      </w:r>
      <w:r w:rsidRPr="00137571">
        <w:rPr>
          <w:rFonts w:ascii="Maiandra GD" w:hAnsi="Maiandra GD" w:cstheme="minorHAnsi"/>
        </w:rPr>
        <w:t>takes measures against unauthorised or unlawful processing and against accidental loss, destruction or damage to personal data as set out in this policy and the supporting policies referred to, a data security breach could still happen.  Examples of data breaches include:</w:t>
      </w:r>
    </w:p>
    <w:p w14:paraId="41D26E25"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Loss or theft of data or equipment on which data is stored (e.g. losing an unencrypted USB stick, losing an unencrypted mobile phone)</w:t>
      </w:r>
      <w:r w:rsidR="008C3BA4" w:rsidRPr="00137571">
        <w:rPr>
          <w:rFonts w:ascii="Maiandra GD" w:hAnsi="Maiandra GD" w:cstheme="minorHAnsi"/>
        </w:rPr>
        <w:t>.</w:t>
      </w:r>
    </w:p>
    <w:p w14:paraId="40D85B95"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Inappropriate access controls allowing unauthorised use</w:t>
      </w:r>
      <w:r w:rsidR="008C3BA4" w:rsidRPr="00137571">
        <w:rPr>
          <w:rFonts w:ascii="Maiandra GD" w:hAnsi="Maiandra GD" w:cstheme="minorHAnsi"/>
        </w:rPr>
        <w:t>.</w:t>
      </w:r>
    </w:p>
    <w:p w14:paraId="473E2A50"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Equipment failure</w:t>
      </w:r>
      <w:r w:rsidR="008C3BA4" w:rsidRPr="00137571">
        <w:rPr>
          <w:rFonts w:ascii="Maiandra GD" w:hAnsi="Maiandra GD" w:cstheme="minorHAnsi"/>
        </w:rPr>
        <w:t>.</w:t>
      </w:r>
    </w:p>
    <w:p w14:paraId="36EA07F8"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Human error (e.g. sending an email to the wrong recipient, information posted to the wrong address, dropping/leaving documents containing personal data in a public space)</w:t>
      </w:r>
      <w:r w:rsidR="008C3BA4" w:rsidRPr="00137571">
        <w:rPr>
          <w:rFonts w:ascii="Maiandra GD" w:hAnsi="Maiandra GD" w:cstheme="minorHAnsi"/>
        </w:rPr>
        <w:t>.</w:t>
      </w:r>
    </w:p>
    <w:p w14:paraId="4B4084D1"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Unforeseen circumstances such as fire or flood</w:t>
      </w:r>
      <w:r w:rsidR="008C3BA4" w:rsidRPr="00137571">
        <w:rPr>
          <w:rFonts w:ascii="Maiandra GD" w:hAnsi="Maiandra GD" w:cstheme="minorHAnsi"/>
        </w:rPr>
        <w:t>.</w:t>
      </w:r>
    </w:p>
    <w:p w14:paraId="053429F5" w14:textId="77777777"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Hacking attack</w:t>
      </w:r>
      <w:r w:rsidR="008C3BA4" w:rsidRPr="00137571">
        <w:rPr>
          <w:rFonts w:ascii="Maiandra GD" w:hAnsi="Maiandra GD" w:cstheme="minorHAnsi"/>
        </w:rPr>
        <w:t>.</w:t>
      </w:r>
    </w:p>
    <w:p w14:paraId="3D3A624A" w14:textId="08BA4F02" w:rsidR="00C65C6A" w:rsidRPr="00137571" w:rsidRDefault="00C65C6A" w:rsidP="00C65C6A">
      <w:pPr>
        <w:pStyle w:val="ListParagraph"/>
        <w:numPr>
          <w:ilvl w:val="0"/>
          <w:numId w:val="8"/>
        </w:numPr>
        <w:jc w:val="both"/>
        <w:rPr>
          <w:rFonts w:ascii="Maiandra GD" w:hAnsi="Maiandra GD" w:cstheme="minorHAnsi"/>
        </w:rPr>
      </w:pPr>
      <w:r w:rsidRPr="00137571">
        <w:rPr>
          <w:rFonts w:ascii="Maiandra GD" w:hAnsi="Maiandra GD" w:cstheme="minorHAnsi"/>
        </w:rPr>
        <w:t xml:space="preserve">‘Blagging’ offences where information is obtained by deceiving the </w:t>
      </w:r>
      <w:r w:rsidR="009E6BD5" w:rsidRPr="00137571">
        <w:rPr>
          <w:rFonts w:ascii="Maiandra GD" w:hAnsi="Maiandra GD" w:cstheme="minorHAnsi"/>
        </w:rPr>
        <w:t>ASAT.</w:t>
      </w:r>
    </w:p>
    <w:p w14:paraId="03D972E6" w14:textId="22C77862" w:rsidR="00C65C6A" w:rsidRPr="00137571" w:rsidRDefault="00D53949" w:rsidP="00C65C6A">
      <w:pPr>
        <w:jc w:val="both"/>
        <w:rPr>
          <w:rFonts w:ascii="Maiandra GD" w:hAnsi="Maiandra GD" w:cstheme="minorHAnsi"/>
        </w:rPr>
      </w:pPr>
      <w:r w:rsidRPr="00137571">
        <w:rPr>
          <w:rFonts w:ascii="Maiandra GD" w:hAnsi="Maiandra GD" w:cstheme="minorHAnsi"/>
        </w:rPr>
        <w:t>The</w:t>
      </w:r>
      <w:r w:rsidR="009E6BD5" w:rsidRPr="00137571">
        <w:rPr>
          <w:rFonts w:ascii="Maiandra GD" w:hAnsi="Maiandra GD" w:cstheme="minorHAnsi"/>
        </w:rPr>
        <w:t xml:space="preserve"> ASAT </w:t>
      </w:r>
      <w:r w:rsidRPr="00137571">
        <w:rPr>
          <w:rFonts w:ascii="Maiandra GD" w:hAnsi="Maiandra GD" w:cstheme="minorHAnsi"/>
        </w:rPr>
        <w:t xml:space="preserve">has a Data Breach </w:t>
      </w:r>
      <w:r w:rsidR="007E1FE0" w:rsidRPr="00137571">
        <w:rPr>
          <w:rFonts w:ascii="Maiandra GD" w:hAnsi="Maiandra GD" w:cstheme="minorHAnsi"/>
        </w:rPr>
        <w:t>p</w:t>
      </w:r>
      <w:r w:rsidRPr="00137571">
        <w:rPr>
          <w:rFonts w:ascii="Maiandra GD" w:hAnsi="Maiandra GD" w:cstheme="minorHAnsi"/>
        </w:rPr>
        <w:t xml:space="preserve">olicy which </w:t>
      </w:r>
      <w:r w:rsidR="00F93B5B" w:rsidRPr="00137571">
        <w:rPr>
          <w:rFonts w:ascii="Maiandra GD" w:hAnsi="Maiandra GD" w:cstheme="minorHAnsi"/>
        </w:rPr>
        <w:t>sets out</w:t>
      </w:r>
      <w:r w:rsidRPr="00137571">
        <w:rPr>
          <w:rFonts w:ascii="Maiandra GD" w:hAnsi="Maiandra GD" w:cstheme="minorHAnsi"/>
        </w:rPr>
        <w:t xml:space="preserve"> the process that should be followed in the event of a data breach occurring.</w:t>
      </w:r>
    </w:p>
    <w:p w14:paraId="189C83E6" w14:textId="713419F1" w:rsidR="00C65C6A" w:rsidRPr="00137571" w:rsidRDefault="007E1FE0" w:rsidP="00C65C6A">
      <w:pPr>
        <w:jc w:val="both"/>
        <w:rPr>
          <w:rFonts w:ascii="Maiandra GD" w:hAnsi="Maiandra GD" w:cstheme="minorHAnsi"/>
          <w:b/>
        </w:rPr>
      </w:pPr>
      <w:r w:rsidRPr="00137571">
        <w:rPr>
          <w:rFonts w:ascii="Maiandra GD" w:hAnsi="Maiandra GD" w:cstheme="minorHAnsi"/>
          <w:b/>
        </w:rPr>
        <w:t xml:space="preserve">Data </w:t>
      </w:r>
      <w:r w:rsidR="00C65C6A" w:rsidRPr="00137571">
        <w:rPr>
          <w:rFonts w:ascii="Maiandra GD" w:hAnsi="Maiandra GD" w:cstheme="minorHAnsi"/>
          <w:b/>
        </w:rPr>
        <w:t>Privacy Impact Assessments</w:t>
      </w:r>
    </w:p>
    <w:p w14:paraId="477CD8BC" w14:textId="7966010C" w:rsidR="00C65C6A" w:rsidRPr="00137571" w:rsidRDefault="00C65C6A" w:rsidP="00C65C6A">
      <w:pPr>
        <w:jc w:val="both"/>
        <w:rPr>
          <w:rFonts w:ascii="Maiandra GD" w:hAnsi="Maiandra GD" w:cstheme="minorHAnsi"/>
        </w:rPr>
      </w:pPr>
      <w:r w:rsidRPr="00137571">
        <w:rPr>
          <w:rFonts w:ascii="Maiandra GD" w:hAnsi="Maiandra GD" w:cstheme="minorHAnsi"/>
        </w:rPr>
        <w:t xml:space="preserve">When considering the purchase of a new service or product that involves processing personal data, a Data </w:t>
      </w:r>
      <w:r w:rsidR="00863D53" w:rsidRPr="00137571">
        <w:rPr>
          <w:rFonts w:ascii="Maiandra GD" w:hAnsi="Maiandra GD" w:cstheme="minorHAnsi"/>
        </w:rPr>
        <w:t>Privacy</w:t>
      </w:r>
      <w:r w:rsidRPr="00137571">
        <w:rPr>
          <w:rFonts w:ascii="Maiandra GD" w:hAnsi="Maiandra GD" w:cstheme="minorHAnsi"/>
        </w:rPr>
        <w:t xml:space="preserve"> Impact Assessment </w:t>
      </w:r>
      <w:r w:rsidR="008C3BA4" w:rsidRPr="00137571">
        <w:rPr>
          <w:rFonts w:ascii="Maiandra GD" w:hAnsi="Maiandra GD" w:cstheme="minorHAnsi"/>
        </w:rPr>
        <w:t>must</w:t>
      </w:r>
      <w:r w:rsidRPr="00137571">
        <w:rPr>
          <w:rFonts w:ascii="Maiandra GD" w:hAnsi="Maiandra GD" w:cstheme="minorHAnsi"/>
        </w:rPr>
        <w:t xml:space="preserve"> be completed by the </w:t>
      </w:r>
      <w:r w:rsidR="009502AF" w:rsidRPr="006D1C99">
        <w:rPr>
          <w:rFonts w:ascii="Maiandra GD" w:hAnsi="Maiandra GD" w:cstheme="minorHAnsi"/>
        </w:rPr>
        <w:t xml:space="preserve">Trust Functions Manager / </w:t>
      </w:r>
      <w:r w:rsidR="009E6BD5" w:rsidRPr="006D1C99">
        <w:rPr>
          <w:rFonts w:ascii="Maiandra GD" w:hAnsi="Maiandra GD" w:cstheme="minorHAnsi"/>
        </w:rPr>
        <w:t>Trust Services Manager</w:t>
      </w:r>
      <w:r w:rsidRPr="00137571">
        <w:rPr>
          <w:rFonts w:ascii="Maiandra GD" w:hAnsi="Maiandra GD" w:cstheme="minorHAnsi"/>
        </w:rPr>
        <w:t xml:space="preserve">.  If risks are identified as part of the assessment then appropriate steps </w:t>
      </w:r>
      <w:r w:rsidRPr="00137571">
        <w:rPr>
          <w:rFonts w:ascii="Maiandra GD" w:hAnsi="Maiandra GD" w:cstheme="minorHAnsi"/>
        </w:rPr>
        <w:lastRenderedPageBreak/>
        <w:t>to mitigate this risk must be implemented.  If these risks are deemed to be ‘high risk’ then the DPO should consult with the ICO prior to implementation.</w:t>
      </w:r>
    </w:p>
    <w:p w14:paraId="1B937765" w14:textId="77777777" w:rsidR="00C65C6A" w:rsidRPr="00137571" w:rsidRDefault="00C65C6A" w:rsidP="00C65C6A">
      <w:pPr>
        <w:jc w:val="both"/>
        <w:rPr>
          <w:rFonts w:ascii="Maiandra GD" w:hAnsi="Maiandra GD" w:cstheme="minorHAnsi"/>
        </w:rPr>
      </w:pPr>
      <w:r w:rsidRPr="00137571">
        <w:rPr>
          <w:rFonts w:ascii="Maiandra GD" w:hAnsi="Maiandra GD" w:cstheme="minorHAnsi"/>
        </w:rPr>
        <w:t xml:space="preserve">The ‘Data Privacy Impact Assessment’ form </w:t>
      </w:r>
      <w:r w:rsidR="008C3BA4" w:rsidRPr="00137571">
        <w:rPr>
          <w:rFonts w:ascii="Maiandra GD" w:hAnsi="Maiandra GD" w:cstheme="minorHAnsi"/>
        </w:rPr>
        <w:t>must</w:t>
      </w:r>
      <w:r w:rsidRPr="00137571">
        <w:rPr>
          <w:rFonts w:ascii="Maiandra GD" w:hAnsi="Maiandra GD" w:cstheme="minorHAnsi"/>
        </w:rPr>
        <w:t xml:space="preserve"> be used for each new service/product.</w:t>
      </w:r>
    </w:p>
    <w:p w14:paraId="091BEC18" w14:textId="2A427F2A" w:rsidR="007E1FE0" w:rsidRPr="00137571" w:rsidRDefault="007E1FE0" w:rsidP="00840BCD">
      <w:pPr>
        <w:jc w:val="both"/>
        <w:rPr>
          <w:rFonts w:ascii="Maiandra GD" w:hAnsi="Maiandra GD" w:cstheme="minorHAnsi"/>
          <w:b/>
        </w:rPr>
      </w:pPr>
      <w:r w:rsidRPr="00137571">
        <w:rPr>
          <w:rFonts w:ascii="Maiandra GD" w:hAnsi="Maiandra GD" w:cstheme="minorHAnsi"/>
          <w:b/>
        </w:rPr>
        <w:t>ICT Usage Agreements</w:t>
      </w:r>
    </w:p>
    <w:p w14:paraId="35E63FE4" w14:textId="64D613A9" w:rsidR="007E1FE0" w:rsidRPr="00137571" w:rsidRDefault="007E1FE0" w:rsidP="007E1FE0">
      <w:pPr>
        <w:jc w:val="both"/>
        <w:rPr>
          <w:rFonts w:ascii="Maiandra GD" w:hAnsi="Maiandra GD"/>
        </w:rPr>
      </w:pPr>
      <w:r w:rsidRPr="00137571">
        <w:rPr>
          <w:rFonts w:ascii="Maiandra GD" w:hAnsi="Maiandra GD"/>
        </w:rPr>
        <w:t xml:space="preserve">The </w:t>
      </w:r>
      <w:r w:rsidR="00137571" w:rsidRPr="00137571">
        <w:rPr>
          <w:rFonts w:ascii="Maiandra GD" w:hAnsi="Maiandra GD"/>
        </w:rPr>
        <w:t xml:space="preserve">ASAT </w:t>
      </w:r>
      <w:r w:rsidRPr="00137571">
        <w:rPr>
          <w:rFonts w:ascii="Maiandra GD" w:hAnsi="Maiandra GD"/>
        </w:rPr>
        <w:t xml:space="preserve">has an ICT Usage Agreement in place which staff, governors/trustees and volunteers are required to sign on an annual basis.  This agreement sets out the expectations the </w:t>
      </w:r>
      <w:r w:rsidR="00137571" w:rsidRPr="00137571">
        <w:rPr>
          <w:rFonts w:ascii="Maiandra GD" w:hAnsi="Maiandra GD"/>
        </w:rPr>
        <w:t xml:space="preserve">ASAT </w:t>
      </w:r>
      <w:r w:rsidRPr="00137571">
        <w:rPr>
          <w:rFonts w:ascii="Maiandra GD" w:hAnsi="Maiandra GD"/>
        </w:rPr>
        <w:t>has in relation to staff safely and securely using the IT network.</w:t>
      </w:r>
    </w:p>
    <w:p w14:paraId="7981B75E" w14:textId="28E07A2A" w:rsidR="00F32634" w:rsidRPr="00137571" w:rsidRDefault="00F32634" w:rsidP="00840BCD">
      <w:pPr>
        <w:jc w:val="both"/>
        <w:rPr>
          <w:rFonts w:ascii="Maiandra GD" w:hAnsi="Maiandra GD" w:cstheme="minorHAnsi"/>
          <w:b/>
        </w:rPr>
      </w:pPr>
      <w:r w:rsidRPr="00137571">
        <w:rPr>
          <w:rFonts w:ascii="Maiandra GD" w:hAnsi="Maiandra GD" w:cstheme="minorHAnsi"/>
          <w:b/>
        </w:rPr>
        <w:t xml:space="preserve">Information sharing in an employee </w:t>
      </w:r>
      <w:r w:rsidR="00A04FBA" w:rsidRPr="00137571">
        <w:rPr>
          <w:rFonts w:ascii="Maiandra GD" w:hAnsi="Maiandra GD" w:cstheme="minorHAnsi"/>
          <w:b/>
        </w:rPr>
        <w:t xml:space="preserve">medical or </w:t>
      </w:r>
      <w:r w:rsidRPr="00137571">
        <w:rPr>
          <w:rFonts w:ascii="Maiandra GD" w:hAnsi="Maiandra GD" w:cstheme="minorHAnsi"/>
          <w:b/>
        </w:rPr>
        <w:t>mental health emergency</w:t>
      </w:r>
    </w:p>
    <w:p w14:paraId="12B03744" w14:textId="38CA64E1" w:rsidR="00F32634" w:rsidRPr="00137571" w:rsidRDefault="00F32634" w:rsidP="00840BCD">
      <w:pPr>
        <w:jc w:val="both"/>
        <w:rPr>
          <w:rFonts w:ascii="Maiandra GD" w:hAnsi="Maiandra GD" w:cstheme="minorHAnsi"/>
          <w:bCs/>
        </w:rPr>
      </w:pPr>
      <w:r w:rsidRPr="00137571">
        <w:rPr>
          <w:rFonts w:ascii="Maiandra GD" w:hAnsi="Maiandra GD" w:cstheme="minorHAnsi"/>
          <w:bCs/>
        </w:rPr>
        <w:t xml:space="preserve">Data protection law allows </w:t>
      </w:r>
      <w:r w:rsidR="00527CE5"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to share personal information in an urgent or emergency situation, including to help prevent loss of life or serious physical, emotional or mental harm.</w:t>
      </w:r>
    </w:p>
    <w:p w14:paraId="4A54F9C3" w14:textId="2395D5BC" w:rsidR="00F32634" w:rsidRPr="00137571" w:rsidRDefault="00F32634" w:rsidP="00840BCD">
      <w:pPr>
        <w:jc w:val="both"/>
        <w:rPr>
          <w:rFonts w:ascii="Maiandra GD" w:hAnsi="Maiandra GD" w:cstheme="minorHAnsi"/>
          <w:bCs/>
        </w:rPr>
      </w:pPr>
      <w:r w:rsidRPr="00137571">
        <w:rPr>
          <w:rFonts w:ascii="Maiandra GD" w:hAnsi="Maiandra GD" w:cstheme="minorHAnsi"/>
          <w:bCs/>
        </w:rPr>
        <w:t xml:space="preserve">During a </w:t>
      </w:r>
      <w:r w:rsidR="00A04FBA" w:rsidRPr="00137571">
        <w:rPr>
          <w:rFonts w:ascii="Maiandra GD" w:hAnsi="Maiandra GD" w:cstheme="minorHAnsi"/>
          <w:bCs/>
        </w:rPr>
        <w:t xml:space="preserve">medical or </w:t>
      </w:r>
      <w:r w:rsidRPr="00137571">
        <w:rPr>
          <w:rFonts w:ascii="Maiandra GD" w:hAnsi="Maiandra GD" w:cstheme="minorHAnsi"/>
          <w:bCs/>
        </w:rPr>
        <w:t xml:space="preserve">mental health emergency where there is risk of serious harm to </w:t>
      </w:r>
      <w:r w:rsidR="00527CE5" w:rsidRPr="00137571">
        <w:rPr>
          <w:rFonts w:ascii="Maiandra GD" w:hAnsi="Maiandra GD" w:cstheme="minorHAnsi"/>
          <w:bCs/>
        </w:rPr>
        <w:t xml:space="preserve">staff </w:t>
      </w:r>
      <w:r w:rsidRPr="00137571">
        <w:rPr>
          <w:rFonts w:ascii="Maiandra GD" w:hAnsi="Maiandra GD" w:cstheme="minorHAnsi"/>
          <w:bCs/>
        </w:rPr>
        <w:t xml:space="preserve">or to others </w:t>
      </w:r>
      <w:r w:rsidR="00527CE5"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 xml:space="preserve">will share necessary and proportionate information without delay with relevant and appropriate emergency services or health professionals.  </w:t>
      </w:r>
      <w:r w:rsidR="00527CE5"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 xml:space="preserve">may also share necessary and proportionate information with </w:t>
      </w:r>
      <w:r w:rsidR="00527CE5" w:rsidRPr="00137571">
        <w:rPr>
          <w:rFonts w:ascii="Maiandra GD" w:hAnsi="Maiandra GD" w:cstheme="minorHAnsi"/>
          <w:bCs/>
        </w:rPr>
        <w:t xml:space="preserve">the member of staff’s </w:t>
      </w:r>
      <w:r w:rsidRPr="00137571">
        <w:rPr>
          <w:rFonts w:ascii="Maiandra GD" w:hAnsi="Maiandra GD" w:cstheme="minorHAnsi"/>
          <w:bCs/>
        </w:rPr>
        <w:t>next of kin or emergency contact.</w:t>
      </w:r>
    </w:p>
    <w:p w14:paraId="7FEF3E3F" w14:textId="784644D3" w:rsidR="00F32634" w:rsidRPr="00137571" w:rsidRDefault="00F32634" w:rsidP="00840BCD">
      <w:pPr>
        <w:jc w:val="both"/>
        <w:rPr>
          <w:rFonts w:ascii="Maiandra GD" w:hAnsi="Maiandra GD" w:cstheme="minorHAnsi"/>
          <w:bCs/>
        </w:rPr>
      </w:pPr>
      <w:r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 xml:space="preserve">will use </w:t>
      </w:r>
      <w:r w:rsidR="00527CE5" w:rsidRPr="00137571">
        <w:rPr>
          <w:rFonts w:ascii="Maiandra GD" w:hAnsi="Maiandra GD" w:cstheme="minorHAnsi"/>
          <w:bCs/>
        </w:rPr>
        <w:t xml:space="preserve">their </w:t>
      </w:r>
      <w:r w:rsidRPr="00137571">
        <w:rPr>
          <w:rFonts w:ascii="Maiandra GD" w:hAnsi="Maiandra GD" w:cstheme="minorHAnsi"/>
          <w:bCs/>
        </w:rPr>
        <w:t xml:space="preserve">judgement in each specific situation, sharing only what is necessary and proportionate to the circumstances. </w:t>
      </w:r>
      <w:r w:rsidR="00527CE5"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 xml:space="preserve">may decide that, whilst it may be necessary and proportionate to provide the emergency services with a full account of the situation, it is only appropriate to provide the </w:t>
      </w:r>
      <w:r w:rsidR="00527CE5" w:rsidRPr="00137571">
        <w:rPr>
          <w:rFonts w:ascii="Maiandra GD" w:hAnsi="Maiandra GD" w:cstheme="minorHAnsi"/>
          <w:bCs/>
        </w:rPr>
        <w:t xml:space="preserve">member of staff’s </w:t>
      </w:r>
      <w:r w:rsidRPr="00137571">
        <w:rPr>
          <w:rFonts w:ascii="Maiandra GD" w:hAnsi="Maiandra GD" w:cstheme="minorHAnsi"/>
          <w:bCs/>
        </w:rPr>
        <w:t>emergency contact with more limited details.</w:t>
      </w:r>
    </w:p>
    <w:p w14:paraId="2B0DBDB6" w14:textId="7C9D35C6" w:rsidR="00F32634" w:rsidRPr="00137571" w:rsidRDefault="00F3736F" w:rsidP="00840BCD">
      <w:pPr>
        <w:jc w:val="both"/>
        <w:rPr>
          <w:rFonts w:ascii="Maiandra GD" w:hAnsi="Maiandra GD" w:cstheme="minorHAnsi"/>
          <w:bCs/>
        </w:rPr>
      </w:pPr>
      <w:r w:rsidRPr="00137571">
        <w:rPr>
          <w:rFonts w:ascii="Maiandra GD" w:hAnsi="Maiandra GD" w:cstheme="minorHAnsi"/>
          <w:bCs/>
        </w:rPr>
        <w:t xml:space="preserve">The </w:t>
      </w:r>
      <w:r w:rsidR="00137571" w:rsidRPr="00137571">
        <w:rPr>
          <w:rFonts w:ascii="Maiandra GD" w:hAnsi="Maiandra GD" w:cstheme="minorHAnsi"/>
          <w:bCs/>
        </w:rPr>
        <w:t xml:space="preserve">ASAT </w:t>
      </w:r>
      <w:r w:rsidRPr="00137571">
        <w:rPr>
          <w:rFonts w:ascii="Maiandra GD" w:hAnsi="Maiandra GD" w:cstheme="minorHAnsi"/>
          <w:bCs/>
        </w:rPr>
        <w:t xml:space="preserve">staff privacy notice covers this sharing of data.  (The </w:t>
      </w:r>
      <w:r w:rsidR="00137571" w:rsidRPr="00137571">
        <w:rPr>
          <w:rFonts w:ascii="Maiandra GD" w:hAnsi="Maiandra GD" w:cstheme="minorHAnsi"/>
          <w:bCs/>
        </w:rPr>
        <w:t xml:space="preserve">ASAT </w:t>
      </w:r>
      <w:r w:rsidRPr="00137571">
        <w:rPr>
          <w:rFonts w:ascii="Maiandra GD" w:hAnsi="Maiandra GD" w:cstheme="minorHAnsi"/>
          <w:bCs/>
        </w:rPr>
        <w:t xml:space="preserve">may also include links to any other policies that relate to managing </w:t>
      </w:r>
      <w:r w:rsidR="00527CE5" w:rsidRPr="00137571">
        <w:rPr>
          <w:rFonts w:ascii="Maiandra GD" w:hAnsi="Maiandra GD" w:cstheme="minorHAnsi"/>
          <w:bCs/>
        </w:rPr>
        <w:t>staff</w:t>
      </w:r>
      <w:r w:rsidRPr="00137571">
        <w:rPr>
          <w:rFonts w:ascii="Maiandra GD" w:hAnsi="Maiandra GD" w:cstheme="minorHAnsi"/>
          <w:bCs/>
        </w:rPr>
        <w:t xml:space="preserve"> mental health emergencies).</w:t>
      </w:r>
    </w:p>
    <w:p w14:paraId="671E3331" w14:textId="72BE5D81" w:rsidR="00840BCD" w:rsidRPr="00137571" w:rsidRDefault="00852310" w:rsidP="00840BCD">
      <w:pPr>
        <w:jc w:val="both"/>
        <w:rPr>
          <w:rFonts w:ascii="Maiandra GD" w:hAnsi="Maiandra GD" w:cstheme="minorHAnsi"/>
          <w:b/>
        </w:rPr>
      </w:pPr>
      <w:r w:rsidRPr="00137571">
        <w:rPr>
          <w:rFonts w:ascii="Maiandra GD" w:hAnsi="Maiandra GD" w:cstheme="minorHAnsi"/>
          <w:b/>
        </w:rPr>
        <w:t>Record</w:t>
      </w:r>
      <w:r w:rsidR="001D793C" w:rsidRPr="00137571">
        <w:rPr>
          <w:rFonts w:ascii="Maiandra GD" w:hAnsi="Maiandra GD" w:cstheme="minorHAnsi"/>
          <w:b/>
        </w:rPr>
        <w:t>s</w:t>
      </w:r>
      <w:r w:rsidRPr="00137571">
        <w:rPr>
          <w:rFonts w:ascii="Maiandra GD" w:hAnsi="Maiandra GD" w:cstheme="minorHAnsi"/>
          <w:b/>
        </w:rPr>
        <w:t xml:space="preserve"> Management</w:t>
      </w:r>
    </w:p>
    <w:p w14:paraId="0C9ED80A" w14:textId="29FAB756" w:rsidR="008F3A71" w:rsidRPr="00137571" w:rsidRDefault="008F3A71" w:rsidP="00840BCD">
      <w:pPr>
        <w:jc w:val="both"/>
        <w:rPr>
          <w:rFonts w:ascii="Maiandra GD" w:hAnsi="Maiandra GD" w:cstheme="minorHAnsi"/>
        </w:rPr>
      </w:pPr>
      <w:r w:rsidRPr="00137571">
        <w:rPr>
          <w:rFonts w:ascii="Maiandra GD" w:hAnsi="Maiandra GD" w:cstheme="minorHAnsi"/>
        </w:rPr>
        <w:t xml:space="preserve">The </w:t>
      </w:r>
      <w:r w:rsidR="00137571" w:rsidRPr="00137571">
        <w:rPr>
          <w:rFonts w:ascii="Maiandra GD" w:hAnsi="Maiandra GD" w:cstheme="minorHAnsi"/>
        </w:rPr>
        <w:t xml:space="preserve">ASAT </w:t>
      </w:r>
      <w:r w:rsidRPr="00137571">
        <w:rPr>
          <w:rFonts w:ascii="Maiandra GD" w:hAnsi="Maiandra GD" w:cstheme="minorHAnsi"/>
        </w:rPr>
        <w:t xml:space="preserve">recognises that by efficiently managing its records, it will be able to comply with its legal and regulatory obligations </w:t>
      </w:r>
      <w:r w:rsidR="00F1245C" w:rsidRPr="00137571">
        <w:rPr>
          <w:rFonts w:ascii="Maiandra GD" w:hAnsi="Maiandra GD" w:cstheme="minorHAnsi"/>
        </w:rPr>
        <w:t xml:space="preserve">which will also </w:t>
      </w:r>
      <w:r w:rsidRPr="00137571">
        <w:rPr>
          <w:rFonts w:ascii="Maiandra GD" w:hAnsi="Maiandra GD" w:cstheme="minorHAnsi"/>
        </w:rPr>
        <w:t xml:space="preserve">contribute to the effective overall management of the </w:t>
      </w:r>
      <w:r w:rsidR="00A414E2" w:rsidRPr="00137571">
        <w:rPr>
          <w:rFonts w:ascii="Maiandra GD" w:hAnsi="Maiandra GD" w:cstheme="minorHAnsi"/>
        </w:rPr>
        <w:t>school</w:t>
      </w:r>
      <w:r w:rsidRPr="00137571">
        <w:rPr>
          <w:rFonts w:ascii="Maiandra GD" w:hAnsi="Maiandra GD" w:cstheme="minorHAnsi"/>
        </w:rPr>
        <w:t xml:space="preserve">.  </w:t>
      </w:r>
    </w:p>
    <w:p w14:paraId="44D2A710" w14:textId="18F1F58F" w:rsidR="008F3A71" w:rsidRPr="00137571" w:rsidRDefault="008F3A71" w:rsidP="00840BCD">
      <w:pPr>
        <w:jc w:val="both"/>
        <w:rPr>
          <w:rFonts w:ascii="Maiandra GD" w:hAnsi="Maiandra GD" w:cstheme="minorHAnsi"/>
        </w:rPr>
      </w:pPr>
      <w:r w:rsidRPr="00137571">
        <w:rPr>
          <w:rFonts w:ascii="Maiandra GD" w:hAnsi="Maiandra GD" w:cstheme="minorHAnsi"/>
        </w:rPr>
        <w:t xml:space="preserve">The </w:t>
      </w:r>
      <w:r w:rsidR="00137571" w:rsidRPr="00137571">
        <w:rPr>
          <w:rFonts w:ascii="Maiandra GD" w:hAnsi="Maiandra GD" w:cstheme="minorHAnsi"/>
        </w:rPr>
        <w:t xml:space="preserve">ASAT </w:t>
      </w:r>
      <w:r w:rsidRPr="00137571">
        <w:rPr>
          <w:rFonts w:ascii="Maiandra GD" w:hAnsi="Maiandra GD" w:cstheme="minorHAnsi"/>
        </w:rPr>
        <w:t xml:space="preserve">has a Record Management &amp; Retention </w:t>
      </w:r>
      <w:r w:rsidR="00E15553" w:rsidRPr="00137571">
        <w:rPr>
          <w:rFonts w:ascii="Maiandra GD" w:hAnsi="Maiandra GD" w:cstheme="minorHAnsi"/>
        </w:rPr>
        <w:t>P</w:t>
      </w:r>
      <w:r w:rsidRPr="00137571">
        <w:rPr>
          <w:rFonts w:ascii="Maiandra GD" w:hAnsi="Maiandra GD" w:cstheme="minorHAnsi"/>
        </w:rPr>
        <w:t xml:space="preserve">olicy </w:t>
      </w:r>
      <w:r w:rsidR="00F1245C" w:rsidRPr="00137571">
        <w:rPr>
          <w:rFonts w:ascii="Maiandra GD" w:hAnsi="Maiandra GD" w:cstheme="minorHAnsi"/>
        </w:rPr>
        <w:t xml:space="preserve">in place </w:t>
      </w:r>
      <w:r w:rsidRPr="00137571">
        <w:rPr>
          <w:rFonts w:ascii="Maiandra GD" w:hAnsi="Maiandra GD" w:cstheme="minorHAnsi"/>
        </w:rPr>
        <w:t>which sets out how it will:</w:t>
      </w:r>
    </w:p>
    <w:p w14:paraId="605FE9D3" w14:textId="77777777" w:rsidR="008F3A71" w:rsidRPr="00137571" w:rsidRDefault="008F3A71" w:rsidP="008F3A71">
      <w:pPr>
        <w:pStyle w:val="ListParagraph"/>
        <w:numPr>
          <w:ilvl w:val="0"/>
          <w:numId w:val="6"/>
        </w:numPr>
        <w:jc w:val="both"/>
        <w:rPr>
          <w:rFonts w:ascii="Maiandra GD" w:hAnsi="Maiandra GD" w:cstheme="minorHAnsi"/>
        </w:rPr>
      </w:pPr>
      <w:r w:rsidRPr="00137571">
        <w:rPr>
          <w:rFonts w:ascii="Maiandra GD" w:hAnsi="Maiandra GD" w:cstheme="minorHAnsi"/>
        </w:rPr>
        <w:t>safely and securely store data (both digital and hard copy data)</w:t>
      </w:r>
    </w:p>
    <w:p w14:paraId="5A9A3BC3" w14:textId="77777777" w:rsidR="00412E7C" w:rsidRPr="00137571" w:rsidRDefault="00412E7C" w:rsidP="00412E7C">
      <w:pPr>
        <w:pStyle w:val="ListParagraph"/>
        <w:numPr>
          <w:ilvl w:val="0"/>
          <w:numId w:val="6"/>
        </w:numPr>
        <w:jc w:val="both"/>
        <w:rPr>
          <w:rFonts w:ascii="Maiandra GD" w:hAnsi="Maiandra GD" w:cstheme="minorHAnsi"/>
        </w:rPr>
      </w:pPr>
      <w:r w:rsidRPr="00137571">
        <w:rPr>
          <w:rFonts w:ascii="Maiandra GD" w:hAnsi="Maiandra GD" w:cstheme="minorHAnsi"/>
        </w:rPr>
        <w:t>retain data</w:t>
      </w:r>
    </w:p>
    <w:p w14:paraId="69F38832" w14:textId="77777777" w:rsidR="00852310" w:rsidRPr="00137571" w:rsidRDefault="008F3A71" w:rsidP="008F3A71">
      <w:pPr>
        <w:pStyle w:val="ListParagraph"/>
        <w:numPr>
          <w:ilvl w:val="0"/>
          <w:numId w:val="6"/>
        </w:numPr>
        <w:jc w:val="both"/>
        <w:rPr>
          <w:rFonts w:ascii="Maiandra GD" w:hAnsi="Maiandra GD" w:cstheme="minorHAnsi"/>
        </w:rPr>
      </w:pPr>
      <w:r w:rsidRPr="00137571">
        <w:rPr>
          <w:rFonts w:ascii="Maiandra GD" w:hAnsi="Maiandra GD" w:cstheme="minorHAnsi"/>
        </w:rPr>
        <w:t xml:space="preserve">dispose of data </w:t>
      </w:r>
    </w:p>
    <w:p w14:paraId="3EBCD6A2" w14:textId="657C6A5A" w:rsidR="0012081A" w:rsidRPr="00137571" w:rsidRDefault="007E1FE0" w:rsidP="00840BCD">
      <w:pPr>
        <w:jc w:val="both"/>
        <w:rPr>
          <w:rFonts w:ascii="Maiandra GD" w:hAnsi="Maiandra GD" w:cstheme="minorHAnsi"/>
        </w:rPr>
      </w:pPr>
      <w:r w:rsidRPr="00137571">
        <w:rPr>
          <w:rFonts w:ascii="Maiandra GD" w:hAnsi="Maiandra GD" w:cstheme="minorHAnsi"/>
        </w:rPr>
        <w:t>The retention schedule is based on the good practice advice provided by the Institute of Records Management Society (IRMS) for schools.</w:t>
      </w:r>
    </w:p>
    <w:p w14:paraId="6D82D0FA" w14:textId="77777777" w:rsidR="00C65C6A" w:rsidRPr="00137571" w:rsidRDefault="00C65C6A" w:rsidP="00C65C6A">
      <w:pPr>
        <w:jc w:val="both"/>
        <w:rPr>
          <w:rFonts w:ascii="Maiandra GD" w:hAnsi="Maiandra GD" w:cstheme="minorHAnsi"/>
          <w:b/>
        </w:rPr>
      </w:pPr>
      <w:bookmarkStart w:id="9" w:name="_Hlk502737953"/>
      <w:r w:rsidRPr="00137571">
        <w:rPr>
          <w:rFonts w:ascii="Maiandra GD" w:hAnsi="Maiandra GD" w:cstheme="minorHAnsi"/>
          <w:b/>
        </w:rPr>
        <w:t>Subject Access Requests</w:t>
      </w:r>
    </w:p>
    <w:p w14:paraId="4E97F5A4" w14:textId="73E2AEC3" w:rsidR="00F93B5B" w:rsidRPr="00137571" w:rsidRDefault="00C65C6A" w:rsidP="00C65C6A">
      <w:pPr>
        <w:jc w:val="both"/>
        <w:rPr>
          <w:rFonts w:ascii="Maiandra GD" w:hAnsi="Maiandra GD" w:cstheme="minorHAnsi"/>
        </w:rPr>
      </w:pPr>
      <w:r w:rsidRPr="00137571">
        <w:rPr>
          <w:rFonts w:ascii="Maiandra GD" w:hAnsi="Maiandra GD" w:cstheme="minorHAnsi"/>
        </w:rPr>
        <w:t xml:space="preserve">Any individual, person with parental responsibility or young person with sufficient capacity has the right to ask what data the </w:t>
      </w:r>
      <w:r w:rsidR="00137571" w:rsidRPr="00137571">
        <w:rPr>
          <w:rFonts w:ascii="Maiandra GD" w:hAnsi="Maiandra GD" w:cstheme="minorHAnsi"/>
        </w:rPr>
        <w:t xml:space="preserve">ASAT </w:t>
      </w:r>
      <w:r w:rsidRPr="00137571">
        <w:rPr>
          <w:rFonts w:ascii="Maiandra GD" w:hAnsi="Maiandra GD" w:cstheme="minorHAnsi"/>
        </w:rPr>
        <w:t xml:space="preserve">holds about them and can make a Subject Access Request (SAR).  </w:t>
      </w:r>
    </w:p>
    <w:p w14:paraId="36B760EE" w14:textId="7CEECA0C" w:rsidR="00F93B5B" w:rsidRPr="00137571" w:rsidRDefault="00F93B5B" w:rsidP="00F93B5B">
      <w:pPr>
        <w:jc w:val="both"/>
        <w:rPr>
          <w:rFonts w:ascii="Maiandra GD" w:hAnsi="Maiandra GD" w:cstheme="minorHAnsi"/>
        </w:rPr>
      </w:pPr>
      <w:r w:rsidRPr="00137571">
        <w:rPr>
          <w:rFonts w:ascii="Maiandra GD" w:hAnsi="Maiandra GD" w:cstheme="minorHAnsi"/>
        </w:rPr>
        <w:lastRenderedPageBreak/>
        <w:t xml:space="preserve">The </w:t>
      </w:r>
      <w:r w:rsidR="00137571" w:rsidRPr="00137571">
        <w:rPr>
          <w:rFonts w:ascii="Maiandra GD" w:hAnsi="Maiandra GD" w:cstheme="minorHAnsi"/>
        </w:rPr>
        <w:t xml:space="preserve">ASAT </w:t>
      </w:r>
      <w:r w:rsidRPr="00137571">
        <w:rPr>
          <w:rFonts w:ascii="Maiandra GD" w:hAnsi="Maiandra GD" w:cstheme="minorHAnsi"/>
        </w:rPr>
        <w:t xml:space="preserve">has a Subject Access Request </w:t>
      </w:r>
      <w:r w:rsidR="00E15553" w:rsidRPr="00137571">
        <w:rPr>
          <w:rFonts w:ascii="Maiandra GD" w:hAnsi="Maiandra GD" w:cstheme="minorHAnsi"/>
        </w:rPr>
        <w:t>P</w:t>
      </w:r>
      <w:r w:rsidR="00AB2335" w:rsidRPr="00137571">
        <w:rPr>
          <w:rFonts w:ascii="Maiandra GD" w:hAnsi="Maiandra GD" w:cstheme="minorHAnsi"/>
        </w:rPr>
        <w:t>olicy</w:t>
      </w:r>
      <w:r w:rsidR="008C3BA4" w:rsidRPr="00137571">
        <w:rPr>
          <w:rFonts w:ascii="Maiandra GD" w:hAnsi="Maiandra GD" w:cstheme="minorHAnsi"/>
        </w:rPr>
        <w:t>,</w:t>
      </w:r>
      <w:r w:rsidRPr="00137571">
        <w:rPr>
          <w:rFonts w:ascii="Maiandra GD" w:hAnsi="Maiandra GD" w:cstheme="minorHAnsi"/>
        </w:rPr>
        <w:t xml:space="preserve"> which sets out </w:t>
      </w:r>
      <w:r w:rsidR="007E1FE0" w:rsidRPr="00137571">
        <w:rPr>
          <w:rFonts w:ascii="Maiandra GD" w:hAnsi="Maiandra GD" w:cstheme="minorHAnsi"/>
        </w:rPr>
        <w:t xml:space="preserve">how a SAR can be made and </w:t>
      </w:r>
      <w:r w:rsidRPr="00137571">
        <w:rPr>
          <w:rFonts w:ascii="Maiandra GD" w:hAnsi="Maiandra GD" w:cstheme="minorHAnsi"/>
        </w:rPr>
        <w:t>the process that should be followed in the event of receiving a SAR.</w:t>
      </w:r>
    </w:p>
    <w:p w14:paraId="27B1C991" w14:textId="77777777" w:rsidR="00C65C6A" w:rsidRPr="00137571" w:rsidRDefault="00C65C6A" w:rsidP="00C65C6A">
      <w:pPr>
        <w:jc w:val="both"/>
        <w:rPr>
          <w:rFonts w:ascii="Maiandra GD" w:hAnsi="Maiandra GD" w:cstheme="minorHAnsi"/>
          <w:b/>
        </w:rPr>
      </w:pPr>
      <w:bookmarkStart w:id="10" w:name="_Hlk502738308"/>
      <w:bookmarkEnd w:id="9"/>
      <w:r w:rsidRPr="00137571">
        <w:rPr>
          <w:rFonts w:ascii="Maiandra GD" w:hAnsi="Maiandra GD" w:cstheme="minorHAnsi"/>
          <w:b/>
        </w:rPr>
        <w:t>Third Party Requests for Information</w:t>
      </w:r>
    </w:p>
    <w:p w14:paraId="6A8E9731" w14:textId="7BA18C42" w:rsidR="00C65C6A" w:rsidRPr="00137571" w:rsidRDefault="00C65C6A" w:rsidP="00C65C6A">
      <w:pPr>
        <w:jc w:val="both"/>
        <w:rPr>
          <w:rFonts w:ascii="Maiandra GD" w:hAnsi="Maiandra GD" w:cstheme="minorHAnsi"/>
        </w:rPr>
      </w:pPr>
      <w:r w:rsidRPr="00137571">
        <w:rPr>
          <w:rFonts w:ascii="Maiandra GD" w:hAnsi="Maiandra GD" w:cstheme="minorHAnsi"/>
        </w:rPr>
        <w:t>Occasionally the</w:t>
      </w:r>
      <w:r w:rsidR="00137571" w:rsidRPr="00137571">
        <w:rPr>
          <w:rFonts w:ascii="Maiandra GD" w:hAnsi="Maiandra GD" w:cstheme="minorHAnsi"/>
        </w:rPr>
        <w:t xml:space="preserve"> ASAT </w:t>
      </w:r>
      <w:r w:rsidRPr="00137571">
        <w:rPr>
          <w:rFonts w:ascii="Maiandra GD" w:hAnsi="Maiandra GD" w:cstheme="minorHAnsi"/>
        </w:rPr>
        <w:t xml:space="preserve">may receive a request for information on a pupil or member of staff by a third party, such as the police or social services.  </w:t>
      </w:r>
      <w:r w:rsidR="00285CD9" w:rsidRPr="00137571">
        <w:rPr>
          <w:rFonts w:ascii="Maiandra GD" w:hAnsi="Maiandra GD" w:cstheme="minorHAnsi"/>
        </w:rPr>
        <w:t>This would be separate to statutory requests that come through from the DfE or LA, for example, which are covered within the privacy notices.</w:t>
      </w:r>
    </w:p>
    <w:p w14:paraId="7B4B12A1" w14:textId="0110AD14" w:rsidR="00F93B5B" w:rsidRPr="00137571" w:rsidRDefault="00AB2335" w:rsidP="00F93B5B">
      <w:pPr>
        <w:jc w:val="both"/>
        <w:rPr>
          <w:rFonts w:ascii="Maiandra GD" w:hAnsi="Maiandra GD" w:cstheme="minorHAnsi"/>
        </w:rPr>
      </w:pPr>
      <w:r w:rsidRPr="00137571">
        <w:rPr>
          <w:rFonts w:ascii="Maiandra GD" w:hAnsi="Maiandra GD" w:cstheme="minorHAnsi"/>
        </w:rPr>
        <w:t xml:space="preserve">The </w:t>
      </w:r>
      <w:r w:rsidR="00137571" w:rsidRPr="00137571">
        <w:rPr>
          <w:rFonts w:ascii="Maiandra GD" w:hAnsi="Maiandra GD" w:cstheme="minorHAnsi"/>
        </w:rPr>
        <w:t xml:space="preserve">ASAT </w:t>
      </w:r>
      <w:r w:rsidRPr="00137571">
        <w:rPr>
          <w:rFonts w:ascii="Maiandra GD" w:hAnsi="Maiandra GD" w:cstheme="minorHAnsi"/>
        </w:rPr>
        <w:t xml:space="preserve">has a </w:t>
      </w:r>
      <w:proofErr w:type="gramStart"/>
      <w:r w:rsidRPr="00137571">
        <w:rPr>
          <w:rFonts w:ascii="Maiandra GD" w:hAnsi="Maiandra GD" w:cstheme="minorHAnsi"/>
        </w:rPr>
        <w:t>Third Party</w:t>
      </w:r>
      <w:proofErr w:type="gramEnd"/>
      <w:r w:rsidRPr="00137571">
        <w:rPr>
          <w:rFonts w:ascii="Maiandra GD" w:hAnsi="Maiandra GD" w:cstheme="minorHAnsi"/>
        </w:rPr>
        <w:t xml:space="preserve"> Request for Information </w:t>
      </w:r>
      <w:r w:rsidR="00E15553" w:rsidRPr="00137571">
        <w:rPr>
          <w:rFonts w:ascii="Maiandra GD" w:hAnsi="Maiandra GD" w:cstheme="minorHAnsi"/>
        </w:rPr>
        <w:t>P</w:t>
      </w:r>
      <w:r w:rsidRPr="00137571">
        <w:rPr>
          <w:rFonts w:ascii="Maiandra GD" w:hAnsi="Maiandra GD" w:cstheme="minorHAnsi"/>
        </w:rPr>
        <w:t>olicy which sets out the process that should be followed in the event of receiving a third party request.</w:t>
      </w:r>
    </w:p>
    <w:bookmarkEnd w:id="10"/>
    <w:p w14:paraId="2473A50B" w14:textId="77777777" w:rsidR="004E2A6A" w:rsidRPr="00137571" w:rsidRDefault="00330603" w:rsidP="00840BCD">
      <w:pPr>
        <w:jc w:val="both"/>
        <w:rPr>
          <w:rFonts w:ascii="Maiandra GD" w:hAnsi="Maiandra GD" w:cstheme="minorHAnsi"/>
          <w:b/>
        </w:rPr>
      </w:pPr>
      <w:r w:rsidRPr="00137571">
        <w:rPr>
          <w:rFonts w:ascii="Maiandra GD" w:hAnsi="Maiandra GD" w:cstheme="minorHAnsi"/>
          <w:b/>
        </w:rPr>
        <w:t>Use of Personal Devices</w:t>
      </w:r>
    </w:p>
    <w:p w14:paraId="038F6AC5" w14:textId="18B41673" w:rsidR="00852310" w:rsidRPr="00137571" w:rsidRDefault="006E2C03" w:rsidP="00840BCD">
      <w:pPr>
        <w:jc w:val="both"/>
        <w:rPr>
          <w:rFonts w:ascii="Maiandra GD" w:eastAsiaTheme="minorEastAsia" w:hAnsi="Maiandra GD"/>
        </w:rPr>
      </w:pPr>
      <w:r w:rsidRPr="00137571">
        <w:rPr>
          <w:rFonts w:ascii="Maiandra GD" w:hAnsi="Maiandra GD" w:cstheme="minorHAnsi"/>
        </w:rPr>
        <w:t xml:space="preserve">The </w:t>
      </w:r>
      <w:r w:rsidR="00137571" w:rsidRPr="00137571">
        <w:rPr>
          <w:rFonts w:ascii="Maiandra GD" w:hAnsi="Maiandra GD" w:cstheme="minorHAnsi"/>
        </w:rPr>
        <w:t xml:space="preserve">ASAT </w:t>
      </w:r>
      <w:r w:rsidRPr="00137571">
        <w:rPr>
          <w:rFonts w:ascii="Maiandra GD" w:hAnsi="Maiandra GD" w:cstheme="minorHAnsi"/>
        </w:rPr>
        <w:t>recognises the benefits of mobile technology and is committed to supporting staff in the acceptable use of mobile devices</w:t>
      </w:r>
      <w:r w:rsidRPr="00137571">
        <w:rPr>
          <w:rFonts w:ascii="Maiandra GD" w:hAnsi="Maiandra GD"/>
        </w:rPr>
        <w:t xml:space="preserve">.  The </w:t>
      </w:r>
      <w:r w:rsidR="00137571" w:rsidRPr="00137571">
        <w:rPr>
          <w:rFonts w:ascii="Maiandra GD" w:hAnsi="Maiandra GD"/>
        </w:rPr>
        <w:t xml:space="preserve">ASAT </w:t>
      </w:r>
      <w:r w:rsidRPr="00137571">
        <w:rPr>
          <w:rFonts w:ascii="Maiandra GD" w:hAnsi="Maiandra GD"/>
        </w:rPr>
        <w:t>follow</w:t>
      </w:r>
      <w:r w:rsidR="00EE229E" w:rsidRPr="00137571">
        <w:rPr>
          <w:rFonts w:ascii="Maiandra GD" w:hAnsi="Maiandra GD"/>
        </w:rPr>
        <w:t>s</w:t>
      </w:r>
      <w:r w:rsidRPr="00137571">
        <w:rPr>
          <w:rFonts w:ascii="Maiandra GD" w:hAnsi="Maiandra GD"/>
        </w:rPr>
        <w:t xml:space="preserve"> the ‘Bring Your Own Device’ </w:t>
      </w:r>
      <w:r w:rsidR="00E15553" w:rsidRPr="00137571">
        <w:rPr>
          <w:rFonts w:ascii="Maiandra GD" w:hAnsi="Maiandra GD"/>
        </w:rPr>
        <w:t>P</w:t>
      </w:r>
      <w:r w:rsidRPr="00137571">
        <w:rPr>
          <w:rFonts w:ascii="Maiandra GD" w:hAnsi="Maiandra GD"/>
        </w:rPr>
        <w:t xml:space="preserve">olicy which sets out </w:t>
      </w:r>
      <w:r w:rsidRPr="00137571">
        <w:rPr>
          <w:rFonts w:ascii="Maiandra GD" w:eastAsiaTheme="minorEastAsia" w:hAnsi="Maiandra GD"/>
        </w:rPr>
        <w:t>how non-school owned electronic devices, e.g. laptops, smart phones and tablets, may be used by staff members and visitors to the school.</w:t>
      </w:r>
    </w:p>
    <w:p w14:paraId="2FFFBDE4" w14:textId="77777777" w:rsidR="00205452" w:rsidRPr="00137571" w:rsidRDefault="00205452" w:rsidP="009D355A">
      <w:pPr>
        <w:jc w:val="both"/>
        <w:rPr>
          <w:rFonts w:ascii="Maiandra GD" w:hAnsi="Maiandra GD" w:cstheme="minorHAnsi"/>
        </w:rPr>
      </w:pPr>
    </w:p>
    <w:sectPr w:rsidR="00205452" w:rsidRPr="001375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43116" w14:textId="77777777" w:rsidR="009B53CF" w:rsidRDefault="009B53CF" w:rsidP="009B53CF">
      <w:pPr>
        <w:spacing w:after="0" w:line="240" w:lineRule="auto"/>
      </w:pPr>
      <w:r>
        <w:separator/>
      </w:r>
    </w:p>
  </w:endnote>
  <w:endnote w:type="continuationSeparator" w:id="0">
    <w:p w14:paraId="52D683B7" w14:textId="77777777" w:rsidR="009B53CF" w:rsidRDefault="009B53CF" w:rsidP="009B5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020116"/>
      <w:docPartObj>
        <w:docPartGallery w:val="Page Numbers (Bottom of Page)"/>
        <w:docPartUnique/>
      </w:docPartObj>
    </w:sdtPr>
    <w:sdtEndPr>
      <w:rPr>
        <w:noProof/>
      </w:rPr>
    </w:sdtEndPr>
    <w:sdtContent>
      <w:p w14:paraId="1621244E" w14:textId="49808820" w:rsidR="006C064E" w:rsidRDefault="006C06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485888" w14:textId="77777777" w:rsidR="009B53CF" w:rsidRDefault="009B5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5BCA6" w14:textId="77777777" w:rsidR="009B53CF" w:rsidRDefault="009B53CF" w:rsidP="009B53CF">
      <w:pPr>
        <w:spacing w:after="0" w:line="240" w:lineRule="auto"/>
      </w:pPr>
      <w:r>
        <w:separator/>
      </w:r>
    </w:p>
  </w:footnote>
  <w:footnote w:type="continuationSeparator" w:id="0">
    <w:p w14:paraId="7F32FBBB" w14:textId="77777777" w:rsidR="009B53CF" w:rsidRDefault="009B53CF" w:rsidP="009B5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77A4F"/>
    <w:multiLevelType w:val="hybridMultilevel"/>
    <w:tmpl w:val="EA9AD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FC51DA7"/>
    <w:multiLevelType w:val="hybridMultilevel"/>
    <w:tmpl w:val="6A70B5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3E7BD7"/>
    <w:multiLevelType w:val="hybridMultilevel"/>
    <w:tmpl w:val="65B6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220B5"/>
    <w:multiLevelType w:val="hybridMultilevel"/>
    <w:tmpl w:val="FDA414DE"/>
    <w:lvl w:ilvl="0" w:tplc="08090001">
      <w:start w:val="1"/>
      <w:numFmt w:val="bullet"/>
      <w:lvlText w:val=""/>
      <w:lvlJc w:val="left"/>
      <w:pPr>
        <w:ind w:left="1182" w:hanging="360"/>
      </w:pPr>
      <w:rPr>
        <w:rFonts w:ascii="Symbol" w:hAnsi="Symbo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4" w15:restartNumberingAfterBreak="0">
    <w:nsid w:val="180A7F29"/>
    <w:multiLevelType w:val="hybridMultilevel"/>
    <w:tmpl w:val="8F9016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C30D27"/>
    <w:multiLevelType w:val="hybridMultilevel"/>
    <w:tmpl w:val="9BAA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B6887"/>
    <w:multiLevelType w:val="hybridMultilevel"/>
    <w:tmpl w:val="B8006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64CAB"/>
    <w:multiLevelType w:val="hybridMultilevel"/>
    <w:tmpl w:val="F9A6F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4B36B58"/>
    <w:multiLevelType w:val="hybridMultilevel"/>
    <w:tmpl w:val="AE6A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C6A95"/>
    <w:multiLevelType w:val="hybridMultilevel"/>
    <w:tmpl w:val="61B0F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4C24CB"/>
    <w:multiLevelType w:val="hybridMultilevel"/>
    <w:tmpl w:val="E682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40653B"/>
    <w:multiLevelType w:val="hybridMultilevel"/>
    <w:tmpl w:val="9C04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42144"/>
    <w:multiLevelType w:val="hybridMultilevel"/>
    <w:tmpl w:val="DB10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F1232"/>
    <w:multiLevelType w:val="hybridMultilevel"/>
    <w:tmpl w:val="D374C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C41E40"/>
    <w:multiLevelType w:val="hybridMultilevel"/>
    <w:tmpl w:val="7396B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E1123E"/>
    <w:multiLevelType w:val="hybridMultilevel"/>
    <w:tmpl w:val="27203F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962C46"/>
    <w:multiLevelType w:val="hybridMultilevel"/>
    <w:tmpl w:val="43A0BB2C"/>
    <w:lvl w:ilvl="0" w:tplc="398AAFE4">
      <w:numFmt w:val="bullet"/>
      <w:lvlText w:val="•"/>
      <w:lvlJc w:val="left"/>
      <w:pPr>
        <w:ind w:left="1199" w:hanging="360"/>
      </w:pPr>
      <w:rPr>
        <w:rFonts w:ascii="Calibri" w:eastAsia="Calibri" w:hAnsi="Calibri" w:cs="Calibri" w:hint="default"/>
        <w:w w:val="100"/>
        <w:sz w:val="22"/>
        <w:szCs w:val="22"/>
      </w:rPr>
    </w:lvl>
    <w:lvl w:ilvl="1" w:tplc="2D4C0A90">
      <w:numFmt w:val="bullet"/>
      <w:lvlText w:val="•"/>
      <w:lvlJc w:val="left"/>
      <w:pPr>
        <w:ind w:left="1988" w:hanging="360"/>
      </w:pPr>
    </w:lvl>
    <w:lvl w:ilvl="2" w:tplc="99E0BC7A">
      <w:numFmt w:val="bullet"/>
      <w:lvlText w:val="•"/>
      <w:lvlJc w:val="left"/>
      <w:pPr>
        <w:ind w:left="2777" w:hanging="360"/>
      </w:pPr>
    </w:lvl>
    <w:lvl w:ilvl="3" w:tplc="219CB9D2">
      <w:numFmt w:val="bullet"/>
      <w:lvlText w:val="•"/>
      <w:lvlJc w:val="left"/>
      <w:pPr>
        <w:ind w:left="3565" w:hanging="360"/>
      </w:pPr>
    </w:lvl>
    <w:lvl w:ilvl="4" w:tplc="61E87456">
      <w:numFmt w:val="bullet"/>
      <w:lvlText w:val="•"/>
      <w:lvlJc w:val="left"/>
      <w:pPr>
        <w:ind w:left="4354" w:hanging="360"/>
      </w:pPr>
    </w:lvl>
    <w:lvl w:ilvl="5" w:tplc="9B3482B2">
      <w:numFmt w:val="bullet"/>
      <w:lvlText w:val="•"/>
      <w:lvlJc w:val="left"/>
      <w:pPr>
        <w:ind w:left="5143" w:hanging="360"/>
      </w:pPr>
    </w:lvl>
    <w:lvl w:ilvl="6" w:tplc="5F162E3C">
      <w:numFmt w:val="bullet"/>
      <w:lvlText w:val="•"/>
      <w:lvlJc w:val="left"/>
      <w:pPr>
        <w:ind w:left="5931" w:hanging="360"/>
      </w:pPr>
    </w:lvl>
    <w:lvl w:ilvl="7" w:tplc="33C8EE18">
      <w:numFmt w:val="bullet"/>
      <w:lvlText w:val="•"/>
      <w:lvlJc w:val="left"/>
      <w:pPr>
        <w:ind w:left="6720" w:hanging="360"/>
      </w:pPr>
    </w:lvl>
    <w:lvl w:ilvl="8" w:tplc="C0285936">
      <w:numFmt w:val="bullet"/>
      <w:lvlText w:val="•"/>
      <w:lvlJc w:val="left"/>
      <w:pPr>
        <w:ind w:left="7509" w:hanging="360"/>
      </w:pPr>
    </w:lvl>
  </w:abstractNum>
  <w:abstractNum w:abstractNumId="17" w15:restartNumberingAfterBreak="0">
    <w:nsid w:val="4C6763A1"/>
    <w:multiLevelType w:val="hybridMultilevel"/>
    <w:tmpl w:val="D2B4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65522"/>
    <w:multiLevelType w:val="hybridMultilevel"/>
    <w:tmpl w:val="97EC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BD1328"/>
    <w:multiLevelType w:val="hybridMultilevel"/>
    <w:tmpl w:val="424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952A0"/>
    <w:multiLevelType w:val="hybridMultilevel"/>
    <w:tmpl w:val="257C83FE"/>
    <w:lvl w:ilvl="0" w:tplc="08090001">
      <w:start w:val="1"/>
      <w:numFmt w:val="bullet"/>
      <w:lvlText w:val=""/>
      <w:lvlJc w:val="left"/>
      <w:pPr>
        <w:ind w:left="1182" w:hanging="360"/>
      </w:pPr>
      <w:rPr>
        <w:rFonts w:ascii="Symbol" w:hAnsi="Symbo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21" w15:restartNumberingAfterBreak="0">
    <w:nsid w:val="69506B59"/>
    <w:multiLevelType w:val="hybridMultilevel"/>
    <w:tmpl w:val="25D2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177E3"/>
    <w:multiLevelType w:val="hybridMultilevel"/>
    <w:tmpl w:val="460CA8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1E5329B"/>
    <w:multiLevelType w:val="hybridMultilevel"/>
    <w:tmpl w:val="341C62FE"/>
    <w:lvl w:ilvl="0" w:tplc="08090001">
      <w:start w:val="1"/>
      <w:numFmt w:val="bullet"/>
      <w:lvlText w:val=""/>
      <w:lvlJc w:val="left"/>
      <w:pPr>
        <w:ind w:left="1182" w:hanging="360"/>
      </w:pPr>
      <w:rPr>
        <w:rFonts w:ascii="Symbol" w:hAnsi="Symbo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24" w15:restartNumberingAfterBreak="0">
    <w:nsid w:val="77513FE8"/>
    <w:multiLevelType w:val="hybridMultilevel"/>
    <w:tmpl w:val="C3400E8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7BF410E0"/>
    <w:multiLevelType w:val="hybridMultilevel"/>
    <w:tmpl w:val="2892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19"/>
  </w:num>
  <w:num w:numId="4">
    <w:abstractNumId w:val="18"/>
  </w:num>
  <w:num w:numId="5">
    <w:abstractNumId w:val="10"/>
  </w:num>
  <w:num w:numId="6">
    <w:abstractNumId w:val="17"/>
  </w:num>
  <w:num w:numId="7">
    <w:abstractNumId w:val="8"/>
  </w:num>
  <w:num w:numId="8">
    <w:abstractNumId w:val="6"/>
  </w:num>
  <w:num w:numId="9">
    <w:abstractNumId w:val="4"/>
  </w:num>
  <w:num w:numId="10">
    <w:abstractNumId w:val="22"/>
  </w:num>
  <w:num w:numId="11">
    <w:abstractNumId w:val="12"/>
  </w:num>
  <w:num w:numId="12">
    <w:abstractNumId w:val="24"/>
  </w:num>
  <w:num w:numId="13">
    <w:abstractNumId w:val="16"/>
  </w:num>
  <w:num w:numId="14">
    <w:abstractNumId w:val="9"/>
  </w:num>
  <w:num w:numId="15">
    <w:abstractNumId w:val="11"/>
  </w:num>
  <w:num w:numId="16">
    <w:abstractNumId w:val="5"/>
  </w:num>
  <w:num w:numId="17">
    <w:abstractNumId w:val="15"/>
  </w:num>
  <w:num w:numId="18">
    <w:abstractNumId w:val="1"/>
  </w:num>
  <w:num w:numId="19">
    <w:abstractNumId w:val="14"/>
  </w:num>
  <w:num w:numId="20">
    <w:abstractNumId w:val="13"/>
  </w:num>
  <w:num w:numId="21">
    <w:abstractNumId w:val="3"/>
  </w:num>
  <w:num w:numId="22">
    <w:abstractNumId w:val="20"/>
  </w:num>
  <w:num w:numId="23">
    <w:abstractNumId w:val="23"/>
  </w:num>
  <w:num w:numId="24">
    <w:abstractNumId w:val="7"/>
  </w:num>
  <w:num w:numId="25">
    <w:abstractNumId w:val="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9C4"/>
    <w:rsid w:val="00014F34"/>
    <w:rsid w:val="00034AC9"/>
    <w:rsid w:val="000359EA"/>
    <w:rsid w:val="00040CFA"/>
    <w:rsid w:val="000444A2"/>
    <w:rsid w:val="00051F58"/>
    <w:rsid w:val="00056BFE"/>
    <w:rsid w:val="00061ABC"/>
    <w:rsid w:val="00073F6A"/>
    <w:rsid w:val="00090F40"/>
    <w:rsid w:val="000B3240"/>
    <w:rsid w:val="000C5747"/>
    <w:rsid w:val="000E792F"/>
    <w:rsid w:val="000F09FD"/>
    <w:rsid w:val="00100DA4"/>
    <w:rsid w:val="0012081A"/>
    <w:rsid w:val="00125087"/>
    <w:rsid w:val="00137571"/>
    <w:rsid w:val="001410AE"/>
    <w:rsid w:val="00141B45"/>
    <w:rsid w:val="00156885"/>
    <w:rsid w:val="00196C92"/>
    <w:rsid w:val="001A49C4"/>
    <w:rsid w:val="001A63C0"/>
    <w:rsid w:val="001B18DF"/>
    <w:rsid w:val="001C23B5"/>
    <w:rsid w:val="001D793C"/>
    <w:rsid w:val="00205452"/>
    <w:rsid w:val="00210515"/>
    <w:rsid w:val="00212381"/>
    <w:rsid w:val="00212625"/>
    <w:rsid w:val="00222012"/>
    <w:rsid w:val="00232717"/>
    <w:rsid w:val="0023602F"/>
    <w:rsid w:val="002518A5"/>
    <w:rsid w:val="00283143"/>
    <w:rsid w:val="00284B95"/>
    <w:rsid w:val="00285CD9"/>
    <w:rsid w:val="00286631"/>
    <w:rsid w:val="0029072F"/>
    <w:rsid w:val="002936DA"/>
    <w:rsid w:val="0029685E"/>
    <w:rsid w:val="002976FE"/>
    <w:rsid w:val="002A1D52"/>
    <w:rsid w:val="002A34A2"/>
    <w:rsid w:val="002B0460"/>
    <w:rsid w:val="002B2047"/>
    <w:rsid w:val="002B3FE8"/>
    <w:rsid w:val="002B4FA3"/>
    <w:rsid w:val="002C1BC4"/>
    <w:rsid w:val="002C2F60"/>
    <w:rsid w:val="002C654D"/>
    <w:rsid w:val="002D527C"/>
    <w:rsid w:val="002F625B"/>
    <w:rsid w:val="00301DA6"/>
    <w:rsid w:val="00305A67"/>
    <w:rsid w:val="00306688"/>
    <w:rsid w:val="0031052A"/>
    <w:rsid w:val="003150D2"/>
    <w:rsid w:val="00325CC6"/>
    <w:rsid w:val="00330603"/>
    <w:rsid w:val="00343E59"/>
    <w:rsid w:val="00352FBB"/>
    <w:rsid w:val="00372501"/>
    <w:rsid w:val="00382F0C"/>
    <w:rsid w:val="003B63FD"/>
    <w:rsid w:val="003D1A1A"/>
    <w:rsid w:val="003E3088"/>
    <w:rsid w:val="003E3FB9"/>
    <w:rsid w:val="00400E42"/>
    <w:rsid w:val="0040323B"/>
    <w:rsid w:val="0041005C"/>
    <w:rsid w:val="00412E7C"/>
    <w:rsid w:val="00435772"/>
    <w:rsid w:val="00444C9D"/>
    <w:rsid w:val="004564CB"/>
    <w:rsid w:val="00466D04"/>
    <w:rsid w:val="0049066B"/>
    <w:rsid w:val="004B1D5A"/>
    <w:rsid w:val="004C270C"/>
    <w:rsid w:val="004D3B16"/>
    <w:rsid w:val="004E2A6A"/>
    <w:rsid w:val="0050459E"/>
    <w:rsid w:val="00521807"/>
    <w:rsid w:val="00527CE5"/>
    <w:rsid w:val="005336E0"/>
    <w:rsid w:val="0053474C"/>
    <w:rsid w:val="00543D48"/>
    <w:rsid w:val="00545325"/>
    <w:rsid w:val="005529C9"/>
    <w:rsid w:val="00555DD3"/>
    <w:rsid w:val="00590FC7"/>
    <w:rsid w:val="005B67E8"/>
    <w:rsid w:val="005D4361"/>
    <w:rsid w:val="005D6239"/>
    <w:rsid w:val="005E05EE"/>
    <w:rsid w:val="005E1373"/>
    <w:rsid w:val="005E4AB3"/>
    <w:rsid w:val="005F3EBB"/>
    <w:rsid w:val="00601EDE"/>
    <w:rsid w:val="00604AD3"/>
    <w:rsid w:val="00616596"/>
    <w:rsid w:val="00626BE9"/>
    <w:rsid w:val="00632930"/>
    <w:rsid w:val="00677CBA"/>
    <w:rsid w:val="006841F2"/>
    <w:rsid w:val="006A3A18"/>
    <w:rsid w:val="006B3975"/>
    <w:rsid w:val="006B626B"/>
    <w:rsid w:val="006B7257"/>
    <w:rsid w:val="006C064E"/>
    <w:rsid w:val="006D1C99"/>
    <w:rsid w:val="006E2C03"/>
    <w:rsid w:val="006E403A"/>
    <w:rsid w:val="006E5D83"/>
    <w:rsid w:val="00703505"/>
    <w:rsid w:val="00706102"/>
    <w:rsid w:val="007172D0"/>
    <w:rsid w:val="007233D1"/>
    <w:rsid w:val="007318D5"/>
    <w:rsid w:val="00733352"/>
    <w:rsid w:val="0073438B"/>
    <w:rsid w:val="00746804"/>
    <w:rsid w:val="00746CF2"/>
    <w:rsid w:val="007510C4"/>
    <w:rsid w:val="00785DD3"/>
    <w:rsid w:val="00791558"/>
    <w:rsid w:val="007A0432"/>
    <w:rsid w:val="007A7110"/>
    <w:rsid w:val="007D569E"/>
    <w:rsid w:val="007E1FE0"/>
    <w:rsid w:val="007E64E0"/>
    <w:rsid w:val="007F528C"/>
    <w:rsid w:val="0080663B"/>
    <w:rsid w:val="00807ACA"/>
    <w:rsid w:val="008170F2"/>
    <w:rsid w:val="00840BCD"/>
    <w:rsid w:val="00852310"/>
    <w:rsid w:val="00863D53"/>
    <w:rsid w:val="00875134"/>
    <w:rsid w:val="00877D63"/>
    <w:rsid w:val="00883430"/>
    <w:rsid w:val="0089086E"/>
    <w:rsid w:val="008C0F7A"/>
    <w:rsid w:val="008C3BA4"/>
    <w:rsid w:val="008D4B2E"/>
    <w:rsid w:val="008E07E2"/>
    <w:rsid w:val="008F253B"/>
    <w:rsid w:val="008F3A71"/>
    <w:rsid w:val="00900C22"/>
    <w:rsid w:val="00904034"/>
    <w:rsid w:val="00907668"/>
    <w:rsid w:val="009254F0"/>
    <w:rsid w:val="00925F5C"/>
    <w:rsid w:val="00926133"/>
    <w:rsid w:val="009502AF"/>
    <w:rsid w:val="009567C4"/>
    <w:rsid w:val="00967304"/>
    <w:rsid w:val="00983292"/>
    <w:rsid w:val="00987569"/>
    <w:rsid w:val="00991958"/>
    <w:rsid w:val="00997A24"/>
    <w:rsid w:val="009A0A8A"/>
    <w:rsid w:val="009B389E"/>
    <w:rsid w:val="009B3E08"/>
    <w:rsid w:val="009B53CF"/>
    <w:rsid w:val="009C5007"/>
    <w:rsid w:val="009D1B03"/>
    <w:rsid w:val="009D355A"/>
    <w:rsid w:val="009E6BD5"/>
    <w:rsid w:val="009F2890"/>
    <w:rsid w:val="00A04A6F"/>
    <w:rsid w:val="00A04FBA"/>
    <w:rsid w:val="00A158AD"/>
    <w:rsid w:val="00A30562"/>
    <w:rsid w:val="00A306C5"/>
    <w:rsid w:val="00A414E2"/>
    <w:rsid w:val="00A51C09"/>
    <w:rsid w:val="00A71DB3"/>
    <w:rsid w:val="00A91DAF"/>
    <w:rsid w:val="00AA3BAC"/>
    <w:rsid w:val="00AB1DA1"/>
    <w:rsid w:val="00AB2335"/>
    <w:rsid w:val="00AB7309"/>
    <w:rsid w:val="00AC66AE"/>
    <w:rsid w:val="00AD15EC"/>
    <w:rsid w:val="00AD66F9"/>
    <w:rsid w:val="00AE0A60"/>
    <w:rsid w:val="00AF0231"/>
    <w:rsid w:val="00B036C5"/>
    <w:rsid w:val="00B15764"/>
    <w:rsid w:val="00B51022"/>
    <w:rsid w:val="00B51B7A"/>
    <w:rsid w:val="00B569D1"/>
    <w:rsid w:val="00B64905"/>
    <w:rsid w:val="00B6504E"/>
    <w:rsid w:val="00B81177"/>
    <w:rsid w:val="00B8736C"/>
    <w:rsid w:val="00BA4C5D"/>
    <w:rsid w:val="00BC2607"/>
    <w:rsid w:val="00BC753B"/>
    <w:rsid w:val="00BE2731"/>
    <w:rsid w:val="00BE684B"/>
    <w:rsid w:val="00C21117"/>
    <w:rsid w:val="00C36763"/>
    <w:rsid w:val="00C65C6A"/>
    <w:rsid w:val="00C82D9B"/>
    <w:rsid w:val="00C872CC"/>
    <w:rsid w:val="00CA7552"/>
    <w:rsid w:val="00CC20EB"/>
    <w:rsid w:val="00CD3136"/>
    <w:rsid w:val="00CF4D10"/>
    <w:rsid w:val="00D46561"/>
    <w:rsid w:val="00D50044"/>
    <w:rsid w:val="00D53949"/>
    <w:rsid w:val="00D60AAE"/>
    <w:rsid w:val="00D74E31"/>
    <w:rsid w:val="00D7617D"/>
    <w:rsid w:val="00D83667"/>
    <w:rsid w:val="00D967C3"/>
    <w:rsid w:val="00DE5170"/>
    <w:rsid w:val="00DE6F14"/>
    <w:rsid w:val="00DF3942"/>
    <w:rsid w:val="00DF7AAF"/>
    <w:rsid w:val="00E05BCC"/>
    <w:rsid w:val="00E06CF9"/>
    <w:rsid w:val="00E15553"/>
    <w:rsid w:val="00E52788"/>
    <w:rsid w:val="00E52C85"/>
    <w:rsid w:val="00E5708D"/>
    <w:rsid w:val="00EA4ABC"/>
    <w:rsid w:val="00EB252C"/>
    <w:rsid w:val="00EB3EF6"/>
    <w:rsid w:val="00ED65BC"/>
    <w:rsid w:val="00ED7431"/>
    <w:rsid w:val="00EE229E"/>
    <w:rsid w:val="00EE682C"/>
    <w:rsid w:val="00EF0CAC"/>
    <w:rsid w:val="00EF67D8"/>
    <w:rsid w:val="00F1245C"/>
    <w:rsid w:val="00F15FC8"/>
    <w:rsid w:val="00F26C71"/>
    <w:rsid w:val="00F32634"/>
    <w:rsid w:val="00F3736F"/>
    <w:rsid w:val="00F41AE6"/>
    <w:rsid w:val="00F84846"/>
    <w:rsid w:val="00F935D0"/>
    <w:rsid w:val="00F93B5B"/>
    <w:rsid w:val="00FA5439"/>
    <w:rsid w:val="00FB7CFB"/>
    <w:rsid w:val="00FC3113"/>
    <w:rsid w:val="00FC502F"/>
    <w:rsid w:val="00FE2B60"/>
    <w:rsid w:val="00FF5358"/>
    <w:rsid w:val="00FF6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0354"/>
  <w15:chartTrackingRefBased/>
  <w15:docId w15:val="{77DD0DC1-DC4A-4AF6-A0DD-014E9A5A6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9C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1A49C4"/>
    <w:pPr>
      <w:numPr>
        <w:ilvl w:val="1"/>
      </w:numPr>
      <w:spacing w:after="160" w:line="264" w:lineRule="auto"/>
    </w:pPr>
    <w:rPr>
      <w:rFonts w:eastAsia="Times New Roman"/>
      <w:iCs/>
      <w:color w:val="44546A"/>
      <w:sz w:val="32"/>
      <w:szCs w:val="24"/>
      <w:lang w:val="en-US" w:eastAsia="ko-KR" w:bidi="hi-IN"/>
    </w:rPr>
  </w:style>
  <w:style w:type="character" w:customStyle="1" w:styleId="SubtitleChar">
    <w:name w:val="Subtitle Char"/>
    <w:basedOn w:val="DefaultParagraphFont"/>
    <w:link w:val="Subtitle"/>
    <w:uiPriority w:val="11"/>
    <w:rsid w:val="001A49C4"/>
    <w:rPr>
      <w:rFonts w:ascii="Calibri" w:eastAsia="Times New Roman" w:hAnsi="Calibri" w:cs="Times New Roman"/>
      <w:iCs/>
      <w:color w:val="44546A"/>
      <w:sz w:val="32"/>
      <w:szCs w:val="24"/>
      <w:lang w:val="en-US" w:eastAsia="ko-KR" w:bidi="hi-IN"/>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D6239"/>
    <w:pPr>
      <w:ind w:left="720"/>
      <w:contextualSpacing/>
    </w:pPr>
  </w:style>
  <w:style w:type="character" w:styleId="Hyperlink">
    <w:name w:val="Hyperlink"/>
    <w:basedOn w:val="DefaultParagraphFont"/>
    <w:uiPriority w:val="99"/>
    <w:unhideWhenUsed/>
    <w:rsid w:val="008170F2"/>
    <w:rPr>
      <w:color w:val="0563C1" w:themeColor="hyperlink"/>
      <w:u w:val="single"/>
    </w:rPr>
  </w:style>
  <w:style w:type="character" w:styleId="UnresolvedMention">
    <w:name w:val="Unresolved Mention"/>
    <w:basedOn w:val="DefaultParagraphFont"/>
    <w:uiPriority w:val="99"/>
    <w:semiHidden/>
    <w:unhideWhenUsed/>
    <w:rsid w:val="008170F2"/>
    <w:rPr>
      <w:color w:val="808080"/>
      <w:shd w:val="clear" w:color="auto" w:fill="E6E6E6"/>
    </w:rPr>
  </w:style>
  <w:style w:type="table" w:styleId="TableGrid">
    <w:name w:val="Table Grid"/>
    <w:basedOn w:val="TableNormal"/>
    <w:uiPriority w:val="39"/>
    <w:rsid w:val="00533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32717"/>
    <w:pPr>
      <w:widowControl w:val="0"/>
      <w:autoSpaceDE w:val="0"/>
      <w:autoSpaceDN w:val="0"/>
      <w:spacing w:before="158" w:after="0" w:line="240" w:lineRule="auto"/>
      <w:ind w:left="119"/>
    </w:pPr>
    <w:rPr>
      <w:rFonts w:cs="Calibri"/>
      <w:lang w:val="en-US"/>
    </w:rPr>
  </w:style>
  <w:style w:type="character" w:customStyle="1" w:styleId="BodyTextChar">
    <w:name w:val="Body Text Char"/>
    <w:basedOn w:val="DefaultParagraphFont"/>
    <w:link w:val="BodyText"/>
    <w:uiPriority w:val="1"/>
    <w:rsid w:val="00232717"/>
    <w:rPr>
      <w:rFonts w:ascii="Calibri" w:eastAsia="Calibri" w:hAnsi="Calibri" w:cs="Calibri"/>
      <w:lang w:val="en-US"/>
    </w:rPr>
  </w:style>
  <w:style w:type="paragraph" w:styleId="BalloonText">
    <w:name w:val="Balloon Text"/>
    <w:basedOn w:val="Normal"/>
    <w:link w:val="BalloonTextChar"/>
    <w:uiPriority w:val="99"/>
    <w:semiHidden/>
    <w:unhideWhenUsed/>
    <w:rsid w:val="00AF02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231"/>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141B45"/>
    <w:rPr>
      <w:sz w:val="16"/>
      <w:szCs w:val="16"/>
    </w:rPr>
  </w:style>
  <w:style w:type="paragraph" w:styleId="CommentText">
    <w:name w:val="annotation text"/>
    <w:basedOn w:val="Normal"/>
    <w:link w:val="CommentTextChar"/>
    <w:uiPriority w:val="99"/>
    <w:semiHidden/>
    <w:unhideWhenUsed/>
    <w:rsid w:val="00141B45"/>
    <w:pPr>
      <w:spacing w:line="240" w:lineRule="auto"/>
    </w:pPr>
    <w:rPr>
      <w:sz w:val="20"/>
      <w:szCs w:val="20"/>
    </w:rPr>
  </w:style>
  <w:style w:type="character" w:customStyle="1" w:styleId="CommentTextChar">
    <w:name w:val="Comment Text Char"/>
    <w:basedOn w:val="DefaultParagraphFont"/>
    <w:link w:val="CommentText"/>
    <w:uiPriority w:val="99"/>
    <w:semiHidden/>
    <w:rsid w:val="00141B4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41B45"/>
    <w:rPr>
      <w:b/>
      <w:bCs/>
    </w:rPr>
  </w:style>
  <w:style w:type="character" w:customStyle="1" w:styleId="CommentSubjectChar">
    <w:name w:val="Comment Subject Char"/>
    <w:basedOn w:val="CommentTextChar"/>
    <w:link w:val="CommentSubject"/>
    <w:uiPriority w:val="99"/>
    <w:semiHidden/>
    <w:rsid w:val="00141B45"/>
    <w:rPr>
      <w:rFonts w:ascii="Calibri" w:eastAsia="Calibri" w:hAnsi="Calibri" w:cs="Times New Roman"/>
      <w:b/>
      <w:bCs/>
      <w:sz w:val="20"/>
      <w:szCs w:val="20"/>
    </w:rPr>
  </w:style>
  <w:style w:type="paragraph" w:styleId="Revision">
    <w:name w:val="Revision"/>
    <w:hidden/>
    <w:uiPriority w:val="99"/>
    <w:semiHidden/>
    <w:rsid w:val="00444C9D"/>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29685E"/>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1">
    <w:name w:val="Table Grid1"/>
    <w:basedOn w:val="TableNormal"/>
    <w:next w:val="TableGrid"/>
    <w:uiPriority w:val="59"/>
    <w:rsid w:val="00FF69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3CF"/>
    <w:rPr>
      <w:rFonts w:ascii="Calibri" w:eastAsia="Calibri" w:hAnsi="Calibri" w:cs="Times New Roman"/>
    </w:rPr>
  </w:style>
  <w:style w:type="paragraph" w:styleId="Footer">
    <w:name w:val="footer"/>
    <w:basedOn w:val="Normal"/>
    <w:link w:val="FooterChar"/>
    <w:uiPriority w:val="99"/>
    <w:unhideWhenUsed/>
    <w:rsid w:val="009B5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3C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251204">
      <w:bodyDiv w:val="1"/>
      <w:marLeft w:val="0"/>
      <w:marRight w:val="0"/>
      <w:marTop w:val="0"/>
      <w:marBottom w:val="0"/>
      <w:divBdr>
        <w:top w:val="none" w:sz="0" w:space="0" w:color="auto"/>
        <w:left w:val="none" w:sz="0" w:space="0" w:color="auto"/>
        <w:bottom w:val="none" w:sz="0" w:space="0" w:color="auto"/>
        <w:right w:val="none" w:sz="0" w:space="0" w:color="auto"/>
      </w:divBdr>
    </w:div>
    <w:div w:id="1019504968">
      <w:bodyDiv w:val="1"/>
      <w:marLeft w:val="0"/>
      <w:marRight w:val="0"/>
      <w:marTop w:val="0"/>
      <w:marBottom w:val="0"/>
      <w:divBdr>
        <w:top w:val="none" w:sz="0" w:space="0" w:color="auto"/>
        <w:left w:val="none" w:sz="0" w:space="0" w:color="auto"/>
        <w:bottom w:val="none" w:sz="0" w:space="0" w:color="auto"/>
        <w:right w:val="none" w:sz="0" w:space="0" w:color="auto"/>
      </w:divBdr>
    </w:div>
    <w:div w:id="1183280395">
      <w:bodyDiv w:val="1"/>
      <w:marLeft w:val="0"/>
      <w:marRight w:val="0"/>
      <w:marTop w:val="0"/>
      <w:marBottom w:val="0"/>
      <w:divBdr>
        <w:top w:val="none" w:sz="0" w:space="0" w:color="auto"/>
        <w:left w:val="none" w:sz="0" w:space="0" w:color="auto"/>
        <w:bottom w:val="none" w:sz="0" w:space="0" w:color="auto"/>
        <w:right w:val="none" w:sz="0" w:space="0" w:color="auto"/>
      </w:divBdr>
    </w:div>
    <w:div w:id="1567379353">
      <w:bodyDiv w:val="1"/>
      <w:marLeft w:val="0"/>
      <w:marRight w:val="0"/>
      <w:marTop w:val="0"/>
      <w:marBottom w:val="0"/>
      <w:divBdr>
        <w:top w:val="none" w:sz="0" w:space="0" w:color="auto"/>
        <w:left w:val="none" w:sz="0" w:space="0" w:color="auto"/>
        <w:bottom w:val="none" w:sz="0" w:space="0" w:color="auto"/>
        <w:right w:val="none" w:sz="0" w:space="0" w:color="auto"/>
      </w:divBdr>
    </w:div>
    <w:div w:id="1642222792">
      <w:bodyDiv w:val="1"/>
      <w:marLeft w:val="0"/>
      <w:marRight w:val="0"/>
      <w:marTop w:val="0"/>
      <w:marBottom w:val="0"/>
      <w:divBdr>
        <w:top w:val="none" w:sz="0" w:space="0" w:color="auto"/>
        <w:left w:val="none" w:sz="0" w:space="0" w:color="auto"/>
        <w:bottom w:val="none" w:sz="0" w:space="0" w:color="auto"/>
        <w:right w:val="none" w:sz="0" w:space="0" w:color="auto"/>
      </w:divBdr>
    </w:div>
    <w:div w:id="205600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feering.essex.sch.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st-andrewscof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co.org.uk/make-a-complaint/data-protection-compla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FD0DB-292A-4115-B40D-DA2EBB5B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Wilson</dc:creator>
  <cp:keywords/>
  <dc:description/>
  <cp:lastModifiedBy>j.lawman@StAndrews.net</cp:lastModifiedBy>
  <cp:revision>11</cp:revision>
  <cp:lastPrinted>2018-01-03T09:40:00Z</cp:lastPrinted>
  <dcterms:created xsi:type="dcterms:W3CDTF">2025-12-02T14:44:00Z</dcterms:created>
  <dcterms:modified xsi:type="dcterms:W3CDTF">2026-02-09T12:18:00Z</dcterms:modified>
</cp:coreProperties>
</file>